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innovative web and mobile applications, specializing in AI/ML technologies. Proven expertise in utilizing machine learning frameworks and managing complex data pipelines to create scalable solutions that meet industry demands.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Scala,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Jupyter, Anaconda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Evaluation: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Weights &amp; Biases, Prometheus, Grafana,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significantly improved prediction accuracy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analyze and process large-scale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interpret complex business requirements, translating them into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to solve customer-centric problems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data pipelines that facilitated seamless integration of diverse data sources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lifecycle, enhancing data quality and model training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statistical analyses and 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and inform strategic decision-making processes, ensuring alignment with industry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testing and evaluation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both standard and custom protocols to ensure robust verification and validation processes were achieved consistently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adaptive model training strategies that incorporated continuous feedback loops, allowing for real-time performance improvements based on shifting user interactions and environmental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compliance with best practices in data management while overseeing data quality checks throughout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methodologies into existing workflows, boosting efficiency and expanding operational capabilities while optimizing resource usage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to enhance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fostering a culture of continued learning and innovative thinking in data science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efforts while providing guidance and mentoring to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processing techniques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model development and deployment processes, ensuring streamlined onboarding of new team members and alignment on project objectives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community of practice by sharing insights and fostering collaborations with peer organizations to enhance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model performance metrics post-deployment, allowing for timely revisions and proactive optimizations based on real-world operational data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develop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accessibility of critical data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workshops and training sessions to disseminate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tools, supporting team skill development and project readiness.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foundational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predictive analytics and pattern recognition in diverse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software development lifecycle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from requirements gathering through to deployment, ensuring high-quality deliverables aligned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reusable code libraries to support consistency and efficiency across multiple AI projects, emphasizing modular design and technological sustainability in all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conduct hypothesis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accuracy and reliability in predictions made by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visualization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present model outcomes and performance metrics clearly to stakeholders, facilitating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effective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existing enterprise systems, collaborating closely with IT teams to align on infrastructure management and deployment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scalable architectures for data ingestion and model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within the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a continuous integration approach to improve the deployment cycles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reviews and contributed to team knowledge-sharing efforts focusing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performance and system integration practices throughout the software engineering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algorithms to more efficient implementations using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capabilities and performance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user guides and technical manuals to document processes and ensure that all team members had access to the technical knowledge necessary for effective software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for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bridging the gap between technical development and user experience through effective communication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