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the development of web and mobile applications. Proven expertise in AI systems, healthcare technologies, and cross-functional collaboration, with a commitment to enhancing patient outcomes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Deep Learning, Large Language Models (LLMs), Reinforcement Learning, Generative 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LangChain,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BigQuery,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APIs, Airflow,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patient 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workflow efficiency,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summaries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predictions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into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and clinical operations to ensure that technical solutions met real-world needs and aligned with operational expectations, enhancing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impact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various operational tasks such as appointment scheduling and follow-ups,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process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direction of a new team by defining best practices and standards for developing production-ready AI systems,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reliability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training sessions for cross-functional teams to enhance their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adaptability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 formats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and accuracy for clinical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of AI applications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processes, consistently soliciting feedback and making adjustments to AI solutions, thus rapidly addressing user needs and improving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feedback post-deployment to refine AI models continuously, using metrics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enhancements and prioritize future workstreams appropriately.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 in best practices for software development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contexts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skill development among emerging engineers and enhancing team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testing strategies and conducted performance assessments for AI algorithms, ensuring that all parts of the AI system functioned reliably and efficiently under various conditions and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telehealth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recognition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to enhance patient interaction and care delivery efficiency during virtual consultations.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optimize AI models for healthcare applications, iterating over model parameters based on real-time data insights to enhance prediction accuracy and utilize emerging technologies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detailing architecture and coding standards to ensure clarity and coherence within team collaborations, aligning all codebases with organizational goals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practices effectively to manage codebases across multiple projects, facilitating seamless collaboration and iterative development while maintaining project timelines and quality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high-traffic internal and public-facing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top performance and enhanced user experience through innovative web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scalability and maintainability of software solutions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projects, collaborating with UX/UI designers to deliver cohesive and innovative products that transformed client needs into functional features, demonstrating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problem-solving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support application functionalities, enhancing integration capabilities and data exchange between corporate systems and partner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 to deployment, using agile methodologies to facilitate quick iterations and responsive changes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interpret user behavior and application performance, generating reports to drive decision-making processes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pair programming sessions to uphold quality standards, providing mentorship to junior developers and fostering a culture of learning and innovation among the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for application infrastructures, staying aligned with best practices for protecting sensitive data and ensuring compliance within industry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improving development speed and overall software reliability, adapting to changing requirements without delays in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agile practices to enhance team workflow and responsiveness, actively participating in daily stand-ups and sprint planning discussions to steer project direction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testing and deployment solutions that minimized downtime and optimized release cycles, garnering praise from stakeholders for responsiveness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establishment of coding standards and practices, introducing tools for code quality monitoring and fostering maintainable coding practices within the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