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Application Engineer with over 11 years in software development, specializing in web and mobile applications. Proficient in SCADA systems and Power Monitoring solutions with strong expertise in electrical engineering and controls. Committed to delivering high-quality solutions through effective client collaboration and technical support.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C/C++, Java, SQL, Visual Basic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SCADA and Monitoring Systems:</w:t>
      </w:r>
      <w:r w:rsidRPr="00106EA3">
        <w:rPr>
          <w:rFonts w:ascii="Roboto Light" w:eastAsia="Roboto Light" w:hAnsi="Roboto Light" w:cs="Roboto Light"/>
          <w:sz w:val="20"/>
          <w:szCs w:val="20"/>
        </w:rPr>
        <w:t xml:space="preserve"> PowerSCADA, Inductive Ignition, EPMS, Building Automation Systems, Power Monitoring Expert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Protocols:</w:t>
      </w:r>
      <w:r w:rsidRPr="00106EA3">
        <w:rPr>
          <w:rFonts w:ascii="Roboto Light" w:eastAsia="Roboto Light" w:hAnsi="Roboto Light" w:cs="Roboto Light"/>
          <w:sz w:val="20"/>
          <w:szCs w:val="20"/>
        </w:rPr>
        <w:t xml:space="preserve"> Modbus, IEC 61850, BACnet, RS485, Ethernet/IP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Infrastructure:</w:t>
      </w:r>
      <w:r w:rsidRPr="00106EA3">
        <w:rPr>
          <w:rFonts w:ascii="Roboto Light" w:eastAsia="Roboto Light" w:hAnsi="Roboto Light" w:cs="Roboto Light"/>
          <w:sz w:val="20"/>
          <w:szCs w:val="20"/>
        </w:rPr>
        <w:t xml:space="preserve"> TCP/IP, VLAN, Network Security, Firewalls, IP Addressing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Development Tools:</w:t>
      </w:r>
      <w:r w:rsidRPr="00106EA3">
        <w:rPr>
          <w:rFonts w:ascii="Roboto Light" w:eastAsia="Roboto Light" w:hAnsi="Roboto Light" w:cs="Roboto Light"/>
          <w:sz w:val="20"/>
          <w:szCs w:val="20"/>
        </w:rPr>
        <w:t xml:space="preserve"> HTML, CSS, JavaScript, Docker,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contractors and clients to gather requirements for SCADA system deployment, ensuring solutions met expectations and enhanced operational efficiency in data center environments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configurations and maintained </w:t>
      </w:r>
      <w:r w:rsidRPr="00106EA3">
        <w:rPr>
          <w:rFonts w:ascii="Roboto Light" w:eastAsia="Roboto Light" w:hAnsi="Roboto Light" w:cs="Roboto Light"/>
          <w:b/>
          <w:bCs/>
          <w:sz w:val="20"/>
          <w:szCs w:val="20"/>
        </w:rPr>
        <w:t xml:space="preserve">Schneider Electric PowerSCADA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facilitating seamless integration and functionality across various electrical setups in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w:t>
      </w:r>
      <w:r w:rsidRPr="00106EA3">
        <w:rPr>
          <w:rFonts w:ascii="Roboto Light" w:eastAsia="Roboto Light" w:hAnsi="Roboto Light" w:cs="Roboto Light"/>
          <w:b/>
          <w:bCs/>
          <w:sz w:val="20"/>
          <w:szCs w:val="20"/>
        </w:rPr>
        <w:t xml:space="preserve">Electrical Power Monitoring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issues in network communications and providing actionable solutions to ensure consistent performance across multiple installations.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analysis on </w:t>
      </w:r>
      <w:r w:rsidRPr="00106EA3">
        <w:rPr>
          <w:rFonts w:ascii="Roboto Light" w:eastAsia="Roboto Light" w:hAnsi="Roboto Light" w:cs="Roboto Light"/>
          <w:b/>
          <w:bCs/>
          <w:sz w:val="20"/>
          <w:szCs w:val="20"/>
        </w:rPr>
        <w:t xml:space="preserve">Inductive Ignition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to identify improvements that enhance user experience while minimizing downtime in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liaison between end-users and the development team to provide necessary training, ensuring clients were confident in their operations and software functionalities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as-built systems of implemented projects, meticulously detailing installations, configurations, and circuit diagrams, contributing to the knowledge base for future projects and audit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within the team, actively sharing insights on industry trends in SCADA technology and advocating for innovative solutions and upgrades to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meetings, fostering collaboration and bonding among members to enhance team cohesion and improve overall project delivery timelines and outcomes as group dynamics evolved.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on-site assessments for </w:t>
      </w:r>
      <w:r w:rsidRPr="00106EA3">
        <w:rPr>
          <w:rFonts w:ascii="Roboto Light" w:eastAsia="Roboto Light" w:hAnsi="Roboto Light" w:cs="Roboto Light"/>
          <w:b/>
          <w:bCs/>
          <w:sz w:val="20"/>
          <w:szCs w:val="20"/>
        </w:rPr>
        <w:t xml:space="preserve">Electrical Monitoring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installations were aligned with both specifications and safety protocols, building confidence for supervisors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technical contracts and electrical drawings, accurately translating client needs into functional specifications that drive effective software and hardware implementations in various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training sessions for clients focusing on </w:t>
      </w:r>
      <w:r w:rsidRPr="00106EA3">
        <w:rPr>
          <w:rFonts w:ascii="Roboto Light" w:eastAsia="Roboto Light" w:hAnsi="Roboto Light" w:cs="Roboto Light"/>
          <w:b/>
          <w:bCs/>
          <w:sz w:val="20"/>
          <w:szCs w:val="20"/>
        </w:rPr>
        <w:t xml:space="preserve">HMI configuration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monitoring tools, resulting in user satisfaction and decreased support ticket volume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post-installation, utilizing analytical skills and problem-solving techniques to optimize configurations and enhance overall system functionality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various third-party hardware and software in alignment with Schneider Electric systems, ensuring interoperability and improved system reliability for client operations across geographic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travel to client sites, demonstrating adaptability by accommodating customer schedules and varying demands while delivering the highest level of service and technical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problem-solving by implementing a feedback loop with clients that informs ongoing software updates, enhancing client relationships and ensuring project longevity.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web applications using full-stack technologies, applying both front-end and back-end skills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user-centric solutions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for enhanced functionality, improving user experiences by enabling smooth communication between web services and user interaction points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collaborating within cross-functional teams to deliver solutions efficiently while managing time effectively and adapting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software development lifecycle activities, handling everything from requirement analysis to deployment and maintenance, showcasing versatility and commitment to quality assurance processes in every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ensuring a systematic approach to coding that promotes teamwork and minimizes deployment errors while enhancing project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system designs, and user guides, allowing teams to streamline onboarding, code reviews, and maintain project continuity across iterative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and provide technical solutions, leveraging excellent interpersonal skills to identify client needs and translate them into actionable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ensuring that all software components met quality standards before deployment and resolving issues efficiently in collaboration with QA teams during the deployment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real-time data processing features into software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responsiveness and user satisfaction through effective resource management and technical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regular updates and feature expansions following user feedback, demonstrating responsiveness to client needs and promoting ongoing engagement with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applications utilizing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smooth, interactive user interfaces that promote engagement, leading to increased user retention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tools to enhance the development process, raising the overall quality bar for software products while fostering a culture of innovation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