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Application Engineer with over 11 years of experience in software development, specializing in Integrated Workplace Management Systems (IWMS) implementation. Adept in SQL, JavaScript, and extensive tool customization to enhance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JavaScript, Java, XML, HTML/CSS, C#, Python,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Express.js, Django, Flask,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PostgreSQL, MongoDB, Oracle, SQLite, ETL Tools, SSIS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Postman, Swagger, Zapier, MuleSoft,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Jenkins, Docker, Kubernetes, CI/CD,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configured IWMS solutions utilizing </w:t>
      </w:r>
      <w:r w:rsidRPr="00106EA3">
        <w:rPr>
          <w:rFonts w:ascii="Roboto Light" w:eastAsia="Roboto Light" w:hAnsi="Roboto Light" w:cs="Roboto Light"/>
          <w:b/>
          <w:bCs/>
          <w:sz w:val="20"/>
          <w:szCs w:val="20"/>
        </w:rPr>
        <w:t xml:space="preserve">Archibus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Eptura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 tailored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client facility operations and user satisfaction considerably.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integration solutions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facilitating streamlined data flow between systems and achieving effective business operations while minimizing data discrepancies and enhancing overall productivity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migration processes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included transformation and quality validation steps, significantly minimizing errors and ensuring data accuracy post-migration.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project stakeholders and internal consultants to translate complex business requirements into clear, </w:t>
      </w:r>
      <w:r w:rsidRPr="00106EA3">
        <w:rPr>
          <w:rFonts w:ascii="Roboto Light" w:eastAsia="Roboto Light" w:hAnsi="Roboto Light" w:cs="Roboto Light"/>
          <w:b/>
          <w:bCs/>
          <w:sz w:val="20"/>
          <w:szCs w:val="20"/>
        </w:rPr>
        <w:t xml:space="preserve">technical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between stakeholder expectations and final deliverables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quality assurance testing cycles, which involved executing test cases, identifying issues, and facilitating resolutions through collaborative problem-solving, ultimately improving software reliability and user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customers through technical queries, engaging in direct communication to troubleshoot and resolve </w:t>
      </w:r>
      <w:r w:rsidRPr="00106EA3">
        <w:rPr>
          <w:rFonts w:ascii="Roboto Light" w:eastAsia="Roboto Light" w:hAnsi="Roboto Light" w:cs="Roboto Light"/>
          <w:b/>
          <w:bCs/>
          <w:sz w:val="20"/>
          <w:szCs w:val="20"/>
        </w:rPr>
        <w:t xml:space="preserve">Tier 1-2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effectively, reinforcing customer relationships and ensuring satisfaction with delivered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modified system reports using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management insights through customized dashboards and KPIs, thus aiding informed decision-making processes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 manuals and internal documentation by documenting configurations and workflows meticulously, enhancing knowledge sharing within the team, and enabling onboarding of new employees with 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planning and design sessions, aligning development efforts with business goals and adhering to best practices in software development, which fostered a proactive approach to issue prevention.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routine data integrity checks and maintenance across the IWMS environment, proactively identifying and rectifying inconsistencies to uphold system accuracy and enhance user trust in data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designs collaboratively in code review sessions, leading to improved system performance and minimizing potential pitfalls during deployment by leveraging team insights and expertise comprehensively.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enhancements on </w:t>
      </w:r>
      <w:r w:rsidRPr="00106EA3">
        <w:rPr>
          <w:rFonts w:ascii="Roboto Light" w:eastAsia="Roboto Light" w:hAnsi="Roboto Light" w:cs="Roboto Light"/>
          <w:b/>
          <w:bCs/>
          <w:sz w:val="20"/>
          <w:szCs w:val="20"/>
        </w:rPr>
        <w:t xml:space="preserve">workflow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the IWMS platform, contributing to increased efficiency and user engagement through streamlined operational processes and intuitive design elements.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integrations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customizations within IWMS, ensuring tailored user interfaces that addressed specific client needs while maintaining overall system functionality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for end-users, effectively communicating technical content in an understandable manner to ensure successful adoption of the IWMS solution across diverse client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and version control practices for projects by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and consistent project tracking among team members throughout the development process.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through the design and implementation of innovative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web-based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develop and deploy cloud-based solutions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integrating biometric technologies to enhance user authentication across platforms while maintaining strict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external services, facilitating smooth transactional workflows and improving system interconnectivity for broader operational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advanced dashboards and reporting solutions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stakeholders with actionable insights and analytics leading to refined business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continuous integration and deployment processes by implementing CI/CD solutions through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agile environment that decreased deployment times and increased release frequency.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debugging and testing phases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improved application reliability with reduced defection rates in production environments and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train teams on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lifecycle management, which improved collaboration and efficiency in multi-departmental projects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client meetings to gather requirements and present system prototypes, enhancing client relationships and ensuring product alignments to business objectives through clear communication and ongoing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codebases adhering to industry standards and practices,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promoted reusability and maintained consistency across multiple projects delivered during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performance tuning efforts within existing applications, improving page load times and system responsiveness through targeted optimizations with database indexing techniques and asynchronous programming.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review process, incorporating feedback to improve application layout and functionality, thus enhancing the overall quality and maintainability of systems developed through collaborative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technical concepts and problem resolutions into succinct documentation for team knowledge bases, improving internal understanding and access to vital knowledge for future reference and onboarding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