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11 years of experience in developing web and mobile applications. Proven track record in leading projects, mentoring teams, and aligning technology solutions with business needs using C#, React, and modern architectural patterns.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Java,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Angular, .NET Core, Express.js,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Microsoft SQL Server, MongoDB, PostgreSQL, MySQL, Oracle DB,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Visual Studio, Git, Jenkins, Docker, Kubernetes, Azure DevOps, AWS,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Microservices, Event-Driven Architecture, RESTful Services, Agile Methodology, DevOps Practices, SOA, CI/CD,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high-performance applications while collaborating with cross-functional teams to meet evolving business needs and ensuring alignment with architectural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 by building dynamic user interfaces with seamless integration across various platforms to enhance functionality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and NoSQL databases, optimized for performance and scalability, ensuring data integrity and security through regular audits, assessments, and compliance checks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provided technical guidance to junior developers, facilitating knowledge transfer and promoting best practices in application development and architecture to build a high-performing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architectural analyses to enforce coding standards, improve application performance, and ensure adherence to organizational policies regarding quality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CI/CD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significantly reducing deployment times and enhancing collaboration amongst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evaluating emerging technologies and making informed recommendations that enhanced the overall technology stack and the company's strategic IT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business analysts to translate complex business requirements into clear technical specifications, ensuring optimal alignment of software solutions with overall business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development standards that improved project efficiency and quality, contributing to successful project outcomes and increased stakeholder satisfaction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tests and system integration tests to ensure high-quality deliverables, promoting a culture of reliability and excellence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tools to enhance application capabilities, offering creative solutions that addressed user needs while ensuring minimal disruption to existing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an active role in architecture planning meetings, contributing expertise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B2B2C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shape the evolution of enterprise systems and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planning sessions, identifying key tasks and workflows, managing timelines and deliverables to ensure projects were completed efficiently and met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drive initiatives aimed at improving systems performance and user experience, consistently seeking opportunities for continuous improvement in technology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at company-wide meetings, clearly articulating the implications of architectural decisions, and influencing product direction and priorities based on sound analysis and stakeholder feedback.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complex business logic was implemented effectively while maintaining a clear separation of concerns across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UX/UI designers to gather requirements, translating them into technical specifications that informed application development, resulting in user-friendly interfaces and smooth interaction 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ORM technologies to manage complex data relationships, designed queries that supported application functionality while prioritizing performance through indexing and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to implementation and testing, ensuring that all developed solutions met the quality standards and project deadlines outlined by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manage project deliverables and meetings, promoting team transparency and adaptability to changing requirements, fostering a proactive approach to obstacle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including unit, integration, and performance testing to ensure software reliability and performance met established benchmarks and industry standards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applications and processes developed which served as valuable resources for team members and facilitated ongoing project maintenance and onboarding for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skill development in areas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and ensuring a consistent approach to project delivery and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data exchange between frontend and backend systems, optimizing application performance and enhancing the user experience through improved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applications to safeguard user data and maintain compliance with applicable regulations, regularly reviewing security protocols and code for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address technical debt within existing applications, leading to improvements in system performance and reliability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through leveraging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iteration cycles and increasing the team's ability to deliver quality features on-demand.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