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Software Engineer with over 11 years of experience in software development, particularly in web and mobile applications. Demonstrated expertise in delivering solutions using Appian and ServiceNow low-code platforms, complemented by proficiency in Java, SQL, and HTML. Strong problem-solving abilities, clear communication skills, and a successful track record of enhancing systems for the Department of Defense (DoD). Proven ability to collaborate effectively within Agile environments and focus on improving customer organizational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SQL, HTML, Python, JavaScript, C#, CSS,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Low-Code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Appian, ServiceNow, Mendix, OutSystems, Salesforce, Bubble, Microsoft PowerApps, Zoho Creator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Kubernetes, Visual Studio, Eclipse, IntelliJ IDEA,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Angular, React, Node.js, Express.js,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Oracle, MongoDB, Redis, Apache Kafka, Tableau, Microsoft Power BI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Waterfall, Kanban, Continuous Integration, TDD, BDD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re-engineered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functionality for diverse military operations while enhancing automated processes and ensuring adherence to best practices in low-code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cohesive software designs, focusing on enhancing interoperability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for military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documented innovative development solutions in a remote Agile setting,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military functionalities while ensuring compliance with DoD standards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robust problem-solving techniques to identify and mitigate security vulnerabilities within applications, performing thorough code reviews and implementing industry-standard safety protocols for military software.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unit tests and continuous integration processes which resulted in improved code quality and streamlined deployment procedures across all applications for organizational efficiency in military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key participant in design discussions, effectively contributing to the architecture and coding of software solutions that meet user needs in line with Agile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 End User Reporting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AppEzy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reporting capabilities for command initiatives, ensuring data transparency and improved management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database design and maintenance, adhering to best practices for data mapping and interoperability while building solutions that support comprehensive military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adapted to emerging technologies and industry trends in software development, ensuring the application solutions are aligned with the latest innovations in low-code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successful deployment of software applications, maintaining thorough documentation that facilitated knowledge transfer and project sustainability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working relationships with stakeholders, clearly communicating software capabilities and gaining crucial feedback necessary for iterative improvements to existing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training sessions and workshops to impart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empowering team members to leverage low-code solutions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 sessions and pair programming to enhance both personal and team skills throughout complex software development cycles that support Navy-related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the latest security certifications necessary for development roles,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 8570 IAT II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creating a culture of continuous improvement by promoting Agile methodologies within the team, leading to increased efficiency and collaboration while reducing time to market for software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software applications, improving functionality and usability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SDLC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while working with teams to create significant features for large-scale projects in the energy sector.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discussions that leveraged innovative approaches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superior performance and ease of use for applications utilized by clients in various industries.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implementing best programming practices, adhering to industry standards for security and quality assurance to ensure robust software solutions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efficiency through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code quality and reducing the need for extensive reworks during the project lifespan for diverse business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new web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legacy systems, facilitating real-time data synchronization and a modern user interface experience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translate wireframes and mockups into functional software, ensuring that application interfaces were intuitive and user-friendly, aligned with modern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extensive version control and continuous integration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 and ensure seamless collaboration across dispersed teams, while managing code deployments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strong collaboration across multi-disciplinary teams, promoting an inclusive environment while actively seeking stakeholder feedback to ensure alignment with client project objectives and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testing cycles, leading to the resolution of critical bugs and issues that affected delivery timelines and client satisfaction ratings for various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mobile platform development tools to enhance responsive designs, ensuring that applications delivered exceptional user experiences across devices while maintaining high performance under varying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 training sessions, providing support to clients during deployment phases, facilitating smooth transitions and operational continuity for newly launched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design documentation and project reports that enhanced team knowledge sharing and ensured continuity of understanding project goals and methodologies within evolving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