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API support, WebSocket communication, and SQL database management. Adept at collaborating with cross-functional teams to enhance product offerings and develop profitable integrations supporting user engagement. Proven ability to troubleshoot complex incidents while advocating for developers' needs and providing exceptional customer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C#, Python, JavaScript,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WebSockets, JSON, XML, gRPC,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Docker, GCP,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Mockito,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Apache Kafka, RabbitMQ, Microservices,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clients through remote assistance, efficiently troubleshooting critical incidents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and ensuring rapid resolutions that enhanced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and launch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aligning technical capabilities with business goals for emerging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 to address system outages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generating quick communication to stakeholders to mitigate prolonged operational disruptions during high-stress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support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utilizing keen attention to detail to ensure clarity and usability for both technical teams and end-users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vendor development teams through community forums, maintaining line of communication to foster a cooperative relationship and verify the alignment of debugging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incidents, ensuring all technical inquiries were logged, monitored, and resolved efficiently while providing valuable analytics to inform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real-time troubleshoot sessions to address vendor inquiries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promote satisfactory resolutions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feature request discussions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advocating for user-driven enhancements based on direct client interactions and technical observations.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procedures related to API development, focusing on creating a knowledge-sharing culture within the organization that propelled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on new integrations via webinars and one-on-one sessions, enhancing client capabilities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NinjaTrader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improving customer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utilizing industry standards to recommend enhancements that improved system stability and user response times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relationships with clients as part of a relationship management effort, addressing their needs and tracking their feedback to assist management in product evolution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ensure thorough testing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prior to release, thereby reducing the number of post-launch issues and elevating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troubleshooting knowledge base that streamlined responses to frequent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reported by customers, improving resolution times and user confidence in services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support engineers in navigating complex technical inquiries while providing them with the tools necessary to successfully assist clients with diverse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that improved the resilience and efficiency of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integrate user-facing aspects with server-side logic, ensuring product iterations met both aesthetic and functional benchmarks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initial requirements gathering through to production deployment, ensuring consistency of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on multiple development tasks, promoting transparency within the team while monitoring individual contributions to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integrated user manuals that simplified onboarding procedures for new developers, ultimately reducing ramp-up time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solutions for optimizing existing software to adopt best practices related to security, performance, and code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translating business requirements into robust database schemas that facilitated quick data retrieval and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catch bugs early in the development cycle before products reached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 to prioritize backlogs and facilitate team discussions about product roadmaps, ensuring alignment with overall business objectives during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standards and workflows for coding and integration, promoting practices that enhanced code quality across the engineering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new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usage across projects, enhancing the knowledge base and flexibility of the development team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with clients to gather feedback about application performance and usability, providing critical input to product managers regarding front-end and back-end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