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Proficient in full-stack development and systems engineering, with a strong background in APIs, cloud-native, and containerized solutions. Driven to deliver innovative solutions through advanced AI and machine learning integration for mission-critical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TypeScript,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Django, Flask, Spring Boot,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GraphQL, Apache Kafka,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GitLab,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AWS GovCloud,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to enhance mission applications, focusing on performance and secure coding practices while ensuring smooth integration with various data systems and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containerized,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application reliability across hybrid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enabling seamless data flow between analytic components and simulations while enhancing overall system performance and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translating needs into technical specifications while ensuring high-quality deliverables that meet organizational standards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to support complex data relationships and creating efficient data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integration and analytics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to ensure code integrity and application performance through continuous integration workflows, contributing to robust deployment strategies in secure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promote best practices and foster knowledge sharing within the development team, enhancing overall coding standards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setup, configuration management, and environment provisioning, facilitating rapid deployment cycles in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analytics pipelines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 into runtime systems, enabling data-driven decision-making in various mission applications while adhering to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software design, deployment procedures, and testing workflows, enabling team members to maintain and enhance production systems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of emerging technologies and methodologies, adapting practices to bring innovative solutions to complex technical challenges faced by the Department of Defense.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life cycle processes, emphasizing agile methodologies, enabling faster iterations and collaboration among stakeholders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during software deployment processes,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readiness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ATO/RMF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assessments across classified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interactions among system components and services to ensure seamless integrations and reliable performance in distributed architecture supporting mission-critical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prototype transitions to operational systems, focusing on maintainability, observability, and adherence to secure software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lead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developing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enhancing user experience through optimized UI components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server-side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to facilitate communication between front-end and back-end services, ensuring seamless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requirements and deliver features in an agile environment, consistently meeting deadlines while maintaining high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through continuous improvement initiatives within the team, researching modern frameworks and technologies to enhance development processes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for new features to ensure robustness and adherence to application requirements, promoting a culture of quality-driven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deployment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scalability of applications critical for organizational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 and deployment of cloud-based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to automate deployment and streamline update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reporting tools and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stakeholders in making informed decisions based on real-time data analysis, showcasing a hands-on approach to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knowledge 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coding strategies to build a high-performing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across the software life cycle, ensuring robust application performance and reliability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high availability using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detailed data structures to support scalable and responsive application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optimization and migration projects for legacy applications toward cloud-native architecture, ensuring consistency in service delivery and enhancing overall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