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Adept at leveraging AI-driven technologies and frameworks to enhance software development processes. Proven track record in collaborating with remote teams and delivering high-quality projects, encompassing full-stack development and AI-coding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Go, Rust,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Spring Boot, Three.js, Unity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PostgreSQL, MongoDB, MySQL, DynamoDB,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JIRA, Visual Studio Code, WebStorm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Natural Language Processing (NLP), MLflow, OpenAI API, Reinforcement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AI-driven software solutions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workflow automation and enhanced decision-making capabilities across multiple company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which enabled the efficient generation and validation of code, significantly reducing development time while maintaining code quality and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specifications and requirements for our platform, aligning the development approach with strategic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including planning, development, and testing, ensuring seamless integration and functionality of AI-generated components within the development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Reviewed, debugged, and validated AI-generated code for production readiness, applying robust testing protocols and ensuring adherence to standards and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refined and optimized AI algorithms, enhancing their prompts and strategies to align better with project goals and to improve agent performance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deployment cycles and reduce release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intelligent workflows that enriched datasets and automated manual tasks, which allowed teams to focus on critical strategic initiatives rather than routine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contributed to architectural discussions, fostering a culture of quality and continuous improvement within distributed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AI development and full-stack practices, promoting a culture of learning and innovation while helping team members grow professionally.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 to architect cloud-based solutions facilitating scalable and efficient management of application components and resources, achieving a robust and reliable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documentation practices for all projects, ensuring that code, designs, and workflows are easily accessible and understandable, thus improving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to stay abreast of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development, assessing their potential impact and applications to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technologies and methodologies, demonstrating a commitment to lifelong learning and professional growth within the ever-evolving software landscape in gaming and AI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visual models to depict and plan developmental timelines for AI workflows, aiding in strategic planning discussions with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full-featured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teams to ensure alignment with market needs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exchange and integration between the client and server, improving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planning, daily stand-ups, and retrospective meetings to enhance team performance and delivery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adopting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maintainability and performance of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and updates to stakeholders regarding project progress and technology implementation, ensuring transparency and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to enhance the user experience through effective frontend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development and enabling rollbacks of unsuccessful code changes while promoting a clean commit history.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testing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software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emphasizing the importance of scalability and maintainability principles in software design and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standards of coding practices, encouraging team members to adhere to established guidelines for quality assurance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conducting complex queries and optimizing database performance to support application requirements and user load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Completed documentation for newly developed features and systems, ensuring that all stakeholders have easy access to relevant information and technical specifications.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