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 Engineer with over 11 years of experience in software development, specializing in web and mobile applications. Proficient in Python, SQL, React, and a variety of cutting-edge AI technologies. Adept at delivering AI-driven solutions and optimizing complex systems, with a proven track record in full-stack development and innovative problem-solving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Golang,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TensorFlow, PyTorch, Flask, Django, Keras, Sci-kit 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GitLab,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NLP, BERT, GPT, Transformer Architectures, Model Evaluation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Vector Databases, Pinecone, Weaviate, pgvector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AI-powered platforms at Point B, implementing innovative solutions that enhanced customer experiences and operational workflows, resulting in increased adoption of AI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full-stack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integrations of AI functionalities that improved transaction efficiencies and customer satisfaction scores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workflows and design architecture for complex AI projects, shaping product strategies to align with user needs and market trends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application of best practices in AI system design and development, fostering an environment of continuous learning and high-quality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the scalable deployment of AI systems while maintaining high availability and optimal resource utilization across clusters.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Embedded AI solutions into existing digital products, leveraging machine learning techniques to automate customer interactions and enhance operational productivity, meeting diverse stakeholder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incident response efforts for AI functionalities, troubleshooting and resolving technical issues to minimize downtime and improve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in the deployment of AI models, ensuring rapid and safe delivery of machine learning capabilities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and code audits, reinforcing engineering standards and ensuring the security and efficiency of AI integrations according to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AI methodologies and participated in workshops, driving innovative thinking and technological advancement within the team, aligning project objectives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enabling rapid iteration and deployment cycles that improved team responsiveness to changing project requirements and market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pipeline architectures that supported large scale AI model training, ensuring efficient data handling and processing of extensive datasets for machine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product requirements, translating complex user needs and technical possibilities into coherent and actionable development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monitoring systems of AI platforms through implementation of advanced logging and alerting mechanisms, promoting proactive incident management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 processes that defined foundational AI structures and drove the team's vision towards creating robust, future-proof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launch of multiple web and mobile applications at Microsoft,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engaging user interfaces that significantly improved customer engagement and interaction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across product and engineering teams to define system specifications and ensure the delivery of high-quality software solutions, increasing overall project efficiency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robust systems that catered to a large number of concurrent users while maintaining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distributed systems with a focus on scalable architecture,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the cloud capabilities of applications, resulting in improvements in deployment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technical guidance to peers in the team, ensuring adherence to software engineering best practices and fostering a culture of quality assurance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manage project timelines effectively, coordinating sprints and backlogs while ensuring alignment with evolving business goals and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performance testing and monitoring solutions for applications, optimizing load times and responsiveness, which resulted in enhanced user retention rates and satisfaction scores.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and higher-quality deployments, and reducing feedback loops between development and operations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for large-scale applications while adhering to best practices in database design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system designs, collaborating closely with UX/UI teams to refine user interfaces and enhance accessibility across applications, promoting inclusive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hackathons and innovation labs, developing prototype applications that explored emerging technologies and their potential impact on core business operations, fostering a culture of experimentation.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significantly improving the deployment process's efficiency and reliability, making it easier to maintain consistent environments across development, testing, and production.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