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professional with 11 years of experience in software development, focusing on web and mobile applications. Expert in SQL development, AI model training, and technology evaluation. Proven ability to analyze complex datasets and enhance AI capabilities using diverse programming languages and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JavaScript, Java,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Flask, Node.js,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MySQL, PostgreSQL, MongoDB, SQLite, Apache Hive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VS Code, Eclipse, Sublime Text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Mocha, Selenium, Postman, SoapUI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train and evaluate AI models,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accurate data analysis and complex problem solving while adhering to best coding practices and documentation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improve database performance, ensuring seamless data retrieval for AI task assessment and enhancing the overall efficiency of the training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data validation techniques and quality assurance measures on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datasets to ensure the integrity and accuracy of results used in AI training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discussions on AI ethics and behavioral impacts while evaluating AI performance, ensuring alignment with industry standards and reflecting diverse human perspectives in model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attention to detail to complete intricate tasks, achieving high accuracy in judging AI performance on SQL-related prompts, while maintaining engagement in critical thinking and analytical evaluation.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new technologies and frameworks quickly, demonstrating flexibility and eagerness to learn through integration of innovative solutions into the training environment for AI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hands-on experience with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such as joins, subqueries, and window functions, utilizing them to enhance the robustness of AI training datasets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feedback sessions with product teams, providing insights on model performance and suggesting enhancements based on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query outcomes and participant engagement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assessments of SQL models, collaborating with AI developers to refine output based on real-world scenarios, which improved AI's capacity for nuanced understanding of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professional development by completing certifications related to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analysis, and AI model evaluation, showcasing dedication to expanding technical competencies and industry knowledge.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knowledge-sharing sessions on best practices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AI training for internal teams, enhancing cross-functional collaboration and fostering a culture of continuous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training methodologies and results, contributing to the organizational knowledge base and supporting future AI model training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technologies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and manage data-driven applications, enhancing the functionality and scalability of the AI training environment for diverse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monitored industry trends in AI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potential modifications in training approaches, fostering a proactive approach to technological adaptation and modeling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implemented scripts for automated data processing,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analysis while collaborating effectively within the team to meet project deadlines.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utilizing languages such as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engagement and ensure an optimal user experience during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teams to design database schemas and integrate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backend applications, enhancing data handling efficiency and ensuring seamless data flow across platforms and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data analysis to inform decision-making processes while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relevant visualization tools to communicate insights effectively to both technical and non-technical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web application performance by implementing caching strategies and efficient querying techniques, utilizing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extensive datasets involved in application processes and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from monolithic architecture to microservices by leveraging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application scalability and resilience while reducing deployment times dramatically during project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and participated in sprint planning sessions, ensuring that project goals and deliverables were met through collaborative teamwork and transparent communication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continuous integration/continuous deployment (CI/CD) practices with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development workflows and minimized bottlenecks during release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technical guidance to junior developers in aspects of coding standards, best practices, and efficient use of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instilling a strong foundation for future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code reviews and applied refactoring techniques to improve code maintainability, consistently ensuring alignment with organizational standards and enhancing quality assurance processes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 scripts utilizing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software delivery while minimizing manual testing time and maximizing code coverage across various application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expand application capabilities effectively, using tools such as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and validation, and leveraging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enhancements to support additional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documentation on system architecture, database interactions, and application logic, fostering an organized environment conducive to collaboration and knowledge sharing across the development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