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over 11 years of experience in software development, specializing in web and mobile applications. Expertise in troubleshooting, diagnosing, and resolving complex AI-related challenges, with a strong foundation in machine learning, data analysis, and system integration. Proven ability to enhance product performance through collaboration and continuous improvement initiatives, combined with exceptional customer support and technical documentation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C++, Ruby, Scala,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Keras, scikit-learn, NLTK, SpaCy, OpenCV,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Heroku, IBM Cloud,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Apache Kafka, Apache Spark,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CI/CD Tools:</w:t>
      </w:r>
      <w:r w:rsidRPr="00106EA3">
        <w:rPr>
          <w:rFonts w:ascii="Roboto Light" w:eastAsia="Roboto Light" w:hAnsi="Roboto Light" w:cs="Roboto Light"/>
          <w:sz w:val="20"/>
          <w:szCs w:val="20"/>
        </w:rPr>
        <w:t xml:space="preserve"> Git, Jenkins, Maven, Gradle, Ansible, CircleCI, Travis CI,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AI products and services, systematically addressing client inquiries and troubleshooting issues to deliver timely and efficient solutions that enhanced customer experience and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problems directly related to </w:t>
      </w:r>
      <w:r w:rsidRPr="00106EA3">
        <w:rPr>
          <w:rFonts w:ascii="Roboto Light" w:eastAsia="Roboto Light" w:hAnsi="Roboto Light" w:cs="Roboto Light"/>
          <w:b/>
          <w:bCs/>
          <w:sz w:val="20"/>
          <w:szCs w:val="20"/>
        </w:rPr>
        <w:t xml:space="preserve">AI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and functionality within varying operational contexts across diverse user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product developers and data scientists to identify, troubleshoot, and implement effective solutions aimed at improving overall </w:t>
      </w:r>
      <w:r w:rsidRPr="00106EA3">
        <w:rPr>
          <w:rFonts w:ascii="Roboto Light" w:eastAsia="Roboto Light" w:hAnsi="Roboto Light" w:cs="Roboto Light"/>
          <w:b/>
          <w:bCs/>
          <w:sz w:val="20"/>
          <w:szCs w:val="20"/>
        </w:rPr>
        <w:t xml:space="preserve">AI system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extensive technical issues to systematically document findings and communicate actionable solutions back to internal teams and clients for prompt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that included user guides, troubleshooting manuals, and FAQs to foster user understanding and enhance the overall customer experience with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guidance to both internal teams and clients on the effective utilization and optimization of AI technologies, fostering a culture of innovation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the latest trends and advancements in AI and related technologies, proactively integrating new insights to deliver informed support and recommendations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improvement initiatives for support processes and tools, focusing on enhancing efficiency and overall customer satisfaction through innovative technological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communicate complex AI results effectively to non-technical stakeholders, bridging the gap between technology and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troubleshooting process using established best practices and novel methods to create scalable resolutions for frequently encountered technical challenges in the AI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encouraging them to enhance their problem-solving skills and expand their knowledge of AI technologies through hands-on projects and collaborative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feedback mechanism for customers to enrich the support process, allowing continuous adaptation of service offerings and thereby increasing client retention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around AI ethics and best practices to ensure responsible usage of AI technologies across various client engagements and industry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enhance product capabilities while ensuring seamless data transfer between AI services and client systems for enriched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in the support workflow, enriching productivity and efficiency in tackling client requests.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to develop robust applications, ensuring that deployed AI systems communicated effectively with existing operational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offerings by implementing state-of-the-art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improving user interactions and overall satisfaction with AI-driven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and stakeholders to scope features that merged usability and technology, prioritizing customer satisfaction and engagement in product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best practices in code review and development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maintainability and reducing deployment errors across various software builds.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sprints fostering collaboration among teams, allowing for swift resolution of issues and adherence to project timelines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improved application performance through code optimization techniques and refactoring processes, ensuring enhanced user experiences with AI applications and maintaining efficient system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protocols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standards and performance metrics for AI models deployed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competitive AI products and services by conducting regular market research, translating insights into actionable strategies for product development and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distributed systems and improving the scalability of AI services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analytics and monitoring data, providing stakeholders with insights into system performance and user engagement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efficient, and maintainable code adhering to industry standards, facilitating seamless integration between AI applications and existing infrastructure while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data engineering team to refine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fed into AI systems was accurate and processed efficiently to enhance overall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