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AI Software Engineer with over 11 years of experience in software development, specializing in AI-powered applications, web, and mobile solutions. Proficient in delivering scalable systems and collaborating across functional teams to translate visions into robust software.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Flask, Django, TensorFlow, PyTorch, OpenAI 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Vercel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ML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OpenAI Agents SDK, Cursor, GPT-4, CrewAI, Natural Language Processing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&amp;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Terraform, PostgreSQL, MongoDB, Elasticsearch, Redis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non-coding stakeholders to transform conceptual AI project specifications into actionable development plans, ensuring technical viability while nurturing an environment of open communication and agile adaptability.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engineered a multi-agent AI system utilizing industry-leading SDKs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CrewAI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OpenAI Agents SDK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integration of AI solutions into real-world business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best practice development methodologies, ensuring optimal coding standards and debugging processes, leveraging development experience alongside emerging AI-driven frameworks to deliver robust software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application of advanced AI technologies, actively contributing to team innovation sessions by introducing new tools and techniques that promise enhanced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atmosphere by actively participating in cross-functional team meetings, encouraging shared ownership of project outcomes, and aligning technical strategies with overall business goals to drive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collaborative coding efforts, driving efficiency by implementing branching strategies that allowed for fast iterative development while maintaining code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system performance and reliability post-deployment to ensure high availability of AI systems, implementing necessary adjustments based on real-time user feedback and system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development workflows through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orchestration, streamlining testing and deployment processes while minimizing system conflicts.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rigorous testing protocols and quality assurance measures on AI-driven applications to maintain product integrity and performance under various user scenarios, leading to improved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the evolving AI landscape by actively participating in industry discussions and continued education, ensuring the integration of cutting-edge innovations into ongoing development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understand their operational needs, ensuring that the AI solutions developed were user-centric and provided tangible benefits which improved their operational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feedback gathered from clients into subsequent development cycles, reinforcing a focus on continuous improvement and adaptability to changing requirements in fast-paced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awareness of industry trends and advancements in AI, participating in relevant professional groups and forums, and acting as a thought leader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optimize existing codebases for AI applications, focusing on enhancing scalability and modularity while strategically addressing technical debt and prioritizing long-term project viability.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an entrepreneurial mindset within the team, embracing the challenges of fast-paced startup culture and leveraging creative problem-solving to navigate roadblocks in project delivery.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software solutions for diverse business applications, primarily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enhancing system functionality and user experience through rigorous testing and iteration.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business requirements, translating them into technical specifications and efficient development processes that streamlined project timelines and team outputs.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cloud-based development, deploying applications and managing resources to ensure optimal performance and scalability in enterprise-level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 databases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data integration and retrieval processes that supported dynamic application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performance of complex applications through detailed code reviews and collaborative debugging sessions, implementing best practices that significantly improved overall system reliability and speed.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engaging actively in sprint planning and retrospectives to drive continuous improvement and team cohesion in fast-paced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intuitive user experiences by applying design principles in creating front-end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accessibility and responsiveness across diverse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analytics and monitoring solutions to track application performance in real time, utilizing feedback for actionable insights that informed development priorities and technical roadmaps.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fostering a culture of knowledge-sharing and teamwork, focusing on honing their skills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practices in software development for improved team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software release cycles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maintaining deployment pipelines that increased operational efficiency and reduced time-to-market for new features and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legacy systems by implementing progressive enhancements using containerization technologies, allowing for greater flexibility and support in rapidly changing technological landscapes.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rigorous testing protocols for software quality assurance, leading efforts to ensure delivery of high-quality products that met stringent client requirements and industry standards.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