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Software Engineer with 11 years of experience in software development, specializing in web and mobile applications. Proficient in building AI-first products, developing machine learning models, and optimizing production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MLlib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Jupyter Notebook, VS Code, Anaconda,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features for diverse applications, collaborating with cross-functional teams to define product requirements and implement intelligent systems, ultimately improving efficiency across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challenges, ensuring continuous evaluation and improvement of the model performances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and services to facilitate seamless integration of AI models into existing production systems, emphasizing performance and reliability while adapting to user needs and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innovative ideas by experimenting with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frameworks, iterating on successful methodologies to enhance product capabilities and user experience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conducting thorough testing and optimization of various algorithms, facilitating a smoother transition of new features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managers, designers, and engineers to refine project specifications, resulting in clearly defined objectives and successful deployment of key features to the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production-level applications, leveraging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portability and operational efficiency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code quality and best practices within the team by conducting regular code reviews and offering actionable feedback, contributing to a culture of continuous improvement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developed features and models, ensuring the maintainability and scalability of AI systems, while fostering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exhibiting a strong ability to adapt to agile principles and communicate progress effectively, which greatly contributed to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processes and best practices, promoting knowledge transfer and skills development within the team, leading to improved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translate research into practical models that align with business goals, thereby facilitating data-driven decision-making processes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meetings to align on product vision and priorities, ensuring the integration of diverse stakeholder perspectives into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prototype development and exploratory data analysis, leading to faster iteration cycles and more effective decision-making supported by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and attended industry conferences to stay ahead of technology trends and continuously refine skills relevant to AI and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software quality and performance, which enabled the team to deliver high-quality products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daily stand-ups, sprint planning, and retrospectives, which fostered an open dialogue that led to enhanced project execution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existing applications, promoting streamlined processes and real-time analytics for end-users, which significantly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collaboration, managing code repositories effectively, which streamlined the development process and facilitated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in deployed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identification and resolution of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migration strategies for legacy systems to modern architecture,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best coding practices by conducting stringent code reviews, leading to improvements in code quality and maintainability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enhancing features and user engagement, while ensuring robust error handling and data security practices were followed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feature enhancements, contributing to user-centric product development and maintaining a strong focus on end-user satisfaction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for internal and external stakeholders, promoting clear communication and ease of deployment for developed applications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within the team, contributing to a culture of continuous learning and technical skill enhancement that benefitted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hackathons and team innovation challenges, demonstrating strong problem-solving skills and creativity, which led to several innovative prototypes overcoming real-world issues.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