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Expert in AI prompt engineering, generative AI features, and ensuring high-quality AI outputs. Proficient in managing iterative testing processes, analyzing user data, and implementing prompt improvements to optimize performance across educational technology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Docker, Cursor IDE, Jupyter Notebook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GPT-3, Transformer Models, Natural Language Processing, Machine Learning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Testing, Prompt Optimization, QA Automation, Test Suites, Edge Case Handling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and test existing bulk flashcard creation prompts within an updated AI environment, analyzing performance on various user-generated inputs to develop high-quality prompts.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user-facing features for importing and summarizing documents into flashcards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adherence to educational content standards and enhancing overall user learning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testing and iteration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execution of robust test cases capturing edge cases, multilingual content, and messy real-world inputs to strengthen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real user data to identify failure patterns, informed prompt improvements, and continuously enhanced the AI outputs, ensuring alignment with user expectations and educational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model evaluation datasets based on user inputs specifically focused on flashcard generation prompted by user-described topics, streamlining collaboration across creative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prompt changes, test results, and lessons learned through structured reporting protocols, promoting transparency and iterative learning within the AI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streamlined testing and evaluation workflows that reduced time spent on quality assurance, leading to more efficient iterations and quicker deployment cycles for AI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quality post-launch actively evaluating model performance to detect regressions due to shifts in underlying AI systems, enhancing system stability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quality assurance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adapting them to fit the unique requirements of educational technology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attitude while managing a remote workflow, independently prioritizing tasks to align promptly with project goals within a fast-paced tech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development of enterprise applications that improved operational efficiency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software development methodologies to effectively manage project timelines and deliverables in a collaborative programming team environment, ensuring timely completion of projects in accordance with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code quality through effective debugging practices, advocating for industry standard software maintenance strategies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efforts that captured system architecture, dependencies, and design rationale for key features while facilitating knowledge transfer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 to automate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intervention and optimized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responsiveness and user experience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applications, ensuring adherence to modern UI/UX design principles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client and server-side applications, bolstering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identify and mitigate potential roadblocks early in the software development process, enhancing overall productivity for feature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coding best practices which fostered a culture of continuous learning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strategic enhancements in data retrieval and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cloud technologies which resulted in increased operational flexibility and reduced infrastructure costs, positioning the company competitively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to iterate on product features, balancing user needs with business goals, thereby contributing to the evolution of solutions that meet market demand.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