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AI Integration Engineer with 11 years of experience in software development, specializing in AI/ML solutions and web/mobile applications. Proven expertise in transforming high-level architectural visions into scalable, production-ready systems using cutting-edge technologies. Strong collaborative skills with a focus on optimizing AI performance through advanced engineering techniques and MLOps practices in diverse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Java,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Google Kubernetes Engine (GKE), Cloud Run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Vertex AI, Google RAG Engine, MLflow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Spark, Snowflake,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GitHub Actions, Jenkins,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high-level architectural visions into production-ready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Run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integrating AI/ML models within the existing GCP ecosystem for seamless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agentic ecosystems employing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Context Protocol (MCP)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optimizing Agent-to-Agent orchestration patterns for efficient workflow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performance, ensuring state preservation and accuracy during prolonged agent interactions through complex debugging.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sophisticated retrieval-augmented generation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pipelines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RAG Engine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agents had real-time access to relevant context tailored for influencer marketing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machine learning algorithms on extensive datasets to conduct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anomaly detection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trend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forecasting, contributing to improved marketing strategies and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and queried high-dimensional video and text embeddings, leveraging AI insights to enhance analysis of social media content and consumer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Gemini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and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Garden 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production environments, taking into account token limits and context windows to ensure optimal performance and resource utilization.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address system performance issues,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centralize agent performance tracking and uphold ethical AI standards under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 IAM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to facilitate seamless data interchange between AI/ML components and external applications, enhancing operational workflows and data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advanced AI techniques, fostering knowledge-sharing and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among engineering teams across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enhanced existing systems for AI model integration, applying feedback loops to optimize model performance and ensuring alignment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validation of AI workflows, ensuring reliability of results and quick resolution of performance issues for sustained system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adapt to shifting project requirements, demonstrating flexibility and responsiveness in deploying AI/ML solutions in fast-paced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collaborated with peers to ensure adherence to best practices in software development, fostering a culture of quality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to generate new ideas, pushing the boundaries of existing AI capabilities and staying updated with industry trends and emerging technologies.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increasing the effectiveness of software engineering processes and improving product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identify requirements and translate them into technical specifications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driving enhancements in user experience and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containerization and orchestration of multiple services across diverse environments for increased system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with junior engineers, promoting standards in coding practices and enhancing the overall team competency, contributing to a more productive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third-party services,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development, enhancing application functionality and user interactivity within web-based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implemented data caching mechanisms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dramatically improving data retrieval times and overall application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tuning of applications, identifying bottlenecks and applying fixes through iterative development and testing to enhance execution speed and efficiency of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stand-ups and sprint planning meetings, ensuring the alignment of team efforts toward project milestones while adapting to shifting priorities and requirements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facilitating collaborative project management and ensuring systematic tracking of changes in the code base, supporting agile workflow practices and CI/CD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issues with production applications, demonstrating strong analytical skills and a dedication to customer satisfaction in resolving technical challenges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extensive testing procedures, including unit, integration, and acceptance testing, to ensure reliability and performance alignment with customer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client-facing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and providing rich functionalities through streamlined state management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