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Engineer with over 11 years of experience in software development, focusing on web and mobile applications. Proven expertise in backend Python development, AI-driven systems, and AWS architecture. A collaborative team player passionate about AI technologies and mentoring others while driving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TypeScript,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Machine Learning, Neural Networks, Deep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Lambda,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DevOps, API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smooth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the architecture was scalable and secure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intelligent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 pipelines by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improved user engagement and helped align product offerings with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deployment and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aligned with business goals while collaborating closely with data science and engineering teams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platform workflows, significantly enhancing the relevancy and accuracy of AI-generated outputs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applied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 regression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 regression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tree-based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data-driven decision 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AI engineers and promoted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the team remained aligned with industry standards and advanced their collective skill 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helped shape the backend infrastructure, optimizing performance and ensuring the systems achieved high reliability and availability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product development cycles, refining AI initiatives to meet evolving business objectives and enhancing overall project outcomes through shared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managed project deliverables while coordinating with offshore developers, fostering collaboration and ensuring timely completion of features and integrations within the AI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assessments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their relevance and applicability to product needs, strategically positioning the company to lead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refinement of our engineering processes,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promoting continuous integration and deployment practices within the team, driving efficiency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enhance the existing backend architecture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maintainability of the platform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reliability in performance while minimizing regressions and technical debt accumulated during feature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code contributions from team members, providing constructive feedback and ensuring adherence to best practices and organizational standards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stakeholders to gather feedback on AI features, adjusting the development approach to ensure alignment with user needs and maximizing impact.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applying best practices in software design and architecture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tighten integration between backend services and user interfaces, enhancing overall user experience and satisfaction across company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existing systems, migrating legacy services to lightweight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deployment cycles and reduced downtime during service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environments while ensuring consistent application performance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 and server, thus enhancing interoperability and performance across applications utilized by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iterative development, regular feedback loops, and adaptive planning, ultimately improving team productivity and product responsiveness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services, including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functionality with minimal disruption to existing user experiences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high-quality coding standards, focusing on best practices to ensure efficient, maintainable, and scalable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to identify and resolve performance bottlenecks or bugs in applications, ensuring swift resolution and minimal impact on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practices,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build confidence in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developers and users alike, ensuring clarity in usage of developed features and facilitating knowledge sharing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around new feature developments and product enhancements, leveraging competitor analysis and market trends to inform decision-making and strategic direction.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