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passionate AI Engineer with over 11 years of experience in software development, specifically focusing on web and mobile applications. Expertise in building reliable AI applications and educating developers through engaging content.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Hugging Face Transformers, OpenAI Gym,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DevOps, Continuous Integration, Continuous Deployment,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technical content, including blogs and videos, to help the developer community understand and implement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effectively, focusing on real-world applications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deep technical posts illustrating practical use cases for various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community knowledge and promoting best practices within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profile with sample agents and reference applications that leverage the latest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a hands-on approach for developers to learn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synthesize user feedback into actionable insights, helping to shape future product features and improvements based on community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virtual events, representing </w:t>
      </w:r>
      <w:r w:rsidRPr="00106EA3">
        <w:rPr>
          <w:rFonts w:ascii="Roboto Light" w:eastAsia="Roboto Light" w:hAnsi="Roboto Light" w:cs="Roboto Light"/>
          <w:b/>
          <w:bCs/>
          <w:sz w:val="20"/>
          <w:szCs w:val="20"/>
        </w:rPr>
        <w:t xml:space="preserve">Galileo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showcasing interactive demos that highlight the potential of using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reliable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key thought leaders and influencers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to strengthen the community and promote educational resources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hands-on coding sessions, bridging the gap between complex technical concepts and practical implementation for developer audiences, making sessions interactive and informative.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open-source communities to share insights and resources, promoting </w:t>
      </w:r>
      <w:r w:rsidRPr="00106EA3">
        <w:rPr>
          <w:rFonts w:ascii="Roboto Light" w:eastAsia="Roboto Light" w:hAnsi="Roboto Light" w:cs="Roboto Light"/>
          <w:b/>
          <w:bCs/>
          <w:sz w:val="20"/>
          <w:szCs w:val="20"/>
        </w:rPr>
        <w:t xml:space="preserve">Galileo's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fostering a collaborative environment for knowledge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w:t>
      </w:r>
      <w:r w:rsidRPr="00106EA3">
        <w:rPr>
          <w:rFonts w:ascii="Roboto Light" w:eastAsia="Roboto Light" w:hAnsi="Roboto Light" w:cs="Roboto Light"/>
          <w:b/>
          <w:bCs/>
          <w:sz w:val="20"/>
          <w:szCs w:val="20"/>
        </w:rPr>
        <w:t xml:space="preserve">sample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SDK enhancements, and reference applications designed to assist developers in quickly adopting new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methodologies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and tools, ensuring that all educational content reflects current best practices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applications and build tools, quickly iterating based on feedback and applying learning to enhance educational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engaging demonstrations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real-time settings, facilitating authentic conversations with developers to augment their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online presence on forums and social media, which fostered deep engagement with developers interested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technical documents and training resources, focusing on clarity and accessibility to help developers at varying skill levels easily understand and implement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inclusivity, empathy, and curiosity within technical discussions, emphasizing the importance of diverse perspectives to drive innovation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develop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numerous web applications influenced by modern design patterns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responsive and smooth UI experience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features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promoting seamless interaction with external systems and enhancing overall application performances.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and offered constructive feedback to peers, cultivating a culture of continuous learning and improvement within the engineering team focused on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suites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code deployment pipelines for rapid development cycles and reducing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legacy systems to cloud-based infrastructures,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facilities for enhanced agility and cost efficiency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deployment processes and ensuring consistency across different environments while promoting best practices in DevOps.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product management and other departments to define sprint goals and prioritize backlog items effectively, maintaining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requirements to architect efficient solutions that met stakeholder expectations, applying critical thinking and troubleshooting skills to deliver on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workshops for stakeholders and clients on software functionality and updates, aiming to enhance user experience and foster better understanding of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best practices within the team, motivating others to adhere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maintaining high levels of quality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tools to gather insights from user interactions and application performance, informing future improvements and new features based on tangible results.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