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Results-oriented AI Engineer with over 11 years of experience in software development, focusing on web and mobile applications. Proven expertise in machine learning, Generative AI, and developing scalable infrastructures to deliver impactful business solutions. Strong collaboration skills enhance team performance and project success.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JavaScript, TypeScript, Java, SQL</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AI &amp; Data Engineering:</w:t>
      </w:r>
      <w:r w:rsidRPr="00106EA3">
        <w:rPr>
          <w:rFonts w:ascii="Roboto Light" w:eastAsia="Roboto Light" w:hAnsi="Roboto Light" w:cs="Roboto Light"/>
          <w:sz w:val="20"/>
          <w:szCs w:val="20"/>
        </w:rPr>
        <w:t xml:space="preserve"> Machine Learning, Deep Learning, Natural Language Processing, LangChain, Generative AI</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Pandas, NumPy, Scikit-learn, FastAPI, Node.js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&amp; Infrastructure:</w:t>
      </w:r>
      <w:r w:rsidRPr="00106EA3">
        <w:rPr>
          <w:rFonts w:ascii="Roboto Light" w:eastAsia="Roboto Light" w:hAnsi="Roboto Light" w:cs="Roboto Light"/>
          <w:sz w:val="20"/>
          <w:szCs w:val="20"/>
        </w:rPr>
        <w:t xml:space="preserve"> AWS, AWS Sagemaker, Docker, Kubernetes, Terraform</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 &amp; Tools:</w:t>
      </w:r>
      <w:r w:rsidRPr="00106EA3">
        <w:rPr>
          <w:rFonts w:ascii="Roboto Light" w:eastAsia="Roboto Light" w:hAnsi="Roboto Light" w:cs="Roboto Light"/>
          <w:sz w:val="20"/>
          <w:szCs w:val="20"/>
        </w:rPr>
        <w:t xml:space="preserve"> PostgreSQL, Redis, MongoDB, Elasticsearch, Git</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stakeholders to identify high-impact AI opportunities, translating complex AI concepts into actionable strategies to drive measurable business improvements for multiple projects across the organization, enhancing overall team functionality.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developed robust AI and automation systems that improved operational efficiency, leveraging advanced methodologies in </w:t>
      </w:r>
      <w:r w:rsidRPr="00106EA3">
        <w:rPr>
          <w:rFonts w:ascii="Roboto Light" w:eastAsia="Roboto Light" w:hAnsi="Roboto Light" w:cs="Roboto Light"/>
          <w:b/>
          <w:bCs/>
          <w:sz w:val="20"/>
          <w:szCs w:val="20"/>
        </w:rPr>
        <w:t xml:space="preserve">machine learning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generating actionable insights, thus supporting business decision-making processes on a daily basis.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 to deploy scalable AI models, ensuring high availability and security while developing infrastructure tailored for enterprise-level projects, thereby significantly increasing system performance and reliability across the board.</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and maintained data pipelines and protocols for AI model context utilizing tools like </w:t>
      </w:r>
      <w:r w:rsidRPr="00106EA3">
        <w:rPr>
          <w:rFonts w:ascii="Roboto Light" w:eastAsia="Roboto Light" w:hAnsi="Roboto Light" w:cs="Roboto Light"/>
          <w:b/>
          <w:bCs/>
          <w:sz w:val="20"/>
          <w:szCs w:val="20"/>
        </w:rPr>
        <w:t xml:space="preserve">LangChain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data integrity and optimizing the performance of machine learning models in production environments.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Authored comprehensive documentation and SDKs that contributed to platform extensibility, allowing seamless integration of new features while ensuring transparency and usability for backend services utilized by engineers.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continuous learning and applied new innovations in AI and data engineering, enabling the seamless integration of emerging frameworks and technologies into existing systems to enhance operational capabilities.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Provided mentorship to junior engineers, fostering an environment of collaboration and knowledge-sharing, which invigorated the team's culture of learning and encouraged innovative problem-solving strategies.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code reviews and architectural discussions, promoting best practices in software development and operationalizing machine learning within various projects to align with organizational objectives efficiently.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Communicated complex technical information effectively to non-technical stakeholders, ensuring that all team members were aligned with project progress and objectives while fostering an inclusive team culture.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Streamlined the integration of automation tools like </w:t>
      </w:r>
      <w:r w:rsidRPr="00106EA3">
        <w:rPr>
          <w:rFonts w:ascii="Roboto Light" w:eastAsia="Roboto Light" w:hAnsi="Roboto Light" w:cs="Roboto Light"/>
          <w:b/>
          <w:bCs/>
          <w:sz w:val="20"/>
          <w:szCs w:val="20"/>
        </w:rPr>
        <w:t xml:space="preserve">Zapier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UiPath</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driving workflow efficiencies that paved the way for enhanced productivity among team members across various initiatives.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Monitored performance and security of deployed AI services, proactively responding to issues and implementing solutions to uphold service reliability and user satisfaction in fast-paced operational settings.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interactive frontend interfaces utilizing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Next.js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driving user engagement while ensuring optimal user experience across AI-driven applications, in close collaboration with cross-functional teams.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team discussions to prioritize AI projects, employing a results-driven approach that aligned technological objectives with business goals, ultimately steering projects towards successful deliverance within set timelines.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operationalize machine learning and ensure effective integration of solutions designed to meet user and business requirements effectively, emphasizing clear communication throughout the processes.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efforts in evaluating new AI models and frameworks as part of the research and development initiative, ensuring the team stayed ahead of industry trends and embraced innovative solutions.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robust software solutions at </w:t>
      </w:r>
      <w:r w:rsidRPr="00106EA3">
        <w:rPr>
          <w:rFonts w:ascii="Roboto Light" w:eastAsia="Roboto Light" w:hAnsi="Roboto Light" w:cs="Roboto Light"/>
          <w:b/>
          <w:bCs/>
          <w:sz w:val="20"/>
          <w:szCs w:val="20"/>
        </w:rPr>
        <w:t xml:space="preserve">Microsoft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collaborative projects that utilized </w:t>
      </w:r>
      <w:r w:rsidRPr="00106EA3">
        <w:rPr>
          <w:rFonts w:ascii="Roboto Light" w:eastAsia="Roboto Light" w:hAnsi="Roboto Light" w:cs="Roboto Light"/>
          <w:b/>
          <w:bCs/>
          <w:sz w:val="20"/>
          <w:szCs w:val="20"/>
        </w:rPr>
        <w:t xml:space="preserve">Agile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methodologies to deliver adaptable and scalable web applications that contributed to enhancing customer engagement and satisfaction.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within a dynamic team to design, develop, and maintain user-centric applications using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frameworks like </w:t>
      </w:r>
      <w:r w:rsidRPr="00106EA3">
        <w:rPr>
          <w:rFonts w:ascii="Roboto Light" w:eastAsia="Roboto Light" w:hAnsi="Roboto Light" w:cs="Roboto Light"/>
          <w:b/>
          <w:bCs/>
          <w:sz w:val="20"/>
          <w:szCs w:val="20"/>
        </w:rPr>
        <w:t xml:space="preserve">AngularJS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a seamless and engaging user experience across multiple platforms.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full software development lifecycle, from requirements gathering to deployment, utilizing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.NET Core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backend development and ensuring integration with various APIs to facilitate data exchange.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Drafted and executed detailed testing scripts and plans to validate software functionality, ensuring all deliverables met rigorous quality assurance standards and resulted in positive feedback from both users and stakeholders.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peer reviews, sharing knowledge of best practices in </w:t>
      </w:r>
      <w:r w:rsidRPr="00106EA3">
        <w:rPr>
          <w:rFonts w:ascii="Roboto Light" w:eastAsia="Roboto Light" w:hAnsi="Roboto Light" w:cs="Roboto Light"/>
          <w:b/>
          <w:bCs/>
          <w:sz w:val="20"/>
          <w:szCs w:val="20"/>
        </w:rPr>
        <w:t xml:space="preserve">software architecture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design patterns, which promoted a culture of continuous improvement and excellence within the engineering team.</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Applied data analysis skills to derive insights from usage metrics, enhancing system performance through informed decisions that align with user needs and strategic objectives established by stakeholders.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integrated RESTful services and APIs to enhance application interoperability and deliver robust functionality, working closely with data engineers to ensure seamless data flow and integrity.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Git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version control, ensuring code quality and facilitating smooth collaboration among team members while adhering to best practices in software development and deployment.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closely with UX/UI designers to translate wireframes and prototypes into functional code, thus contributing significantly to the visual aesthetics and usability of applications developed at </w:t>
      </w:r>
      <w:r w:rsidRPr="00106EA3">
        <w:rPr>
          <w:rFonts w:ascii="Roboto Light" w:eastAsia="Roboto Light" w:hAnsi="Roboto Light" w:cs="Roboto Light"/>
          <w:b/>
          <w:bCs/>
          <w:sz w:val="20"/>
          <w:szCs w:val="20"/>
        </w:rPr>
        <w:t xml:space="preserve">Microsoft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deployment processes using CI/CD pipelines, which streamlined application releases and improved time-to-market significantly, while reducing downtime and increasing reliability during rollouts.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Provided technical support for deployed applications, swiftly addressing issues arising in production environments and implementing improvements based on user feedback, reinforcing commitment to user-centric development.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strategic planning sessions regarding future software capabilities, presenting insights and recommendations based on market trends and client needs to ensure alignment with business goals.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