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AI &amp; ServiceNow Solution Architect with over 11 years of software development expertise centered around web and mobile applications. Proficient in delivering complex solutions on the ServiceNow platform and skilled in Agile methodologies, system architecture, and coding best practices to enhance client experiences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Python, HTML, CSS, SQL,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AngularJS, React, Node.js, Express, RESTful APIs, SOAP,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Tools:</w:t>
      </w:r>
      <w:r w:rsidRPr="00106EA3">
        <w:rPr>
          <w:rFonts w:ascii="Roboto Light" w:eastAsia="Roboto Light" w:hAnsi="Roboto Light" w:cs="Roboto Light"/>
          <w:sz w:val="20"/>
          <w:szCs w:val="20"/>
        </w:rPr>
        <w:t xml:space="preserve"> ServiceNow, Integration Hub, Development Studio, Workflow Editor, Service Portal, BPM, Orchestration, ITSM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w:t>
      </w:r>
      <w:r w:rsidRPr="00106EA3">
        <w:rPr>
          <w:rFonts w:ascii="Roboto Light" w:eastAsia="Roboto Light" w:hAnsi="Roboto Light" w:cs="Roboto Light"/>
          <w:sz w:val="20"/>
          <w:szCs w:val="20"/>
        </w:rPr>
        <w:t xml:space="preserve"> MySQL, MongoDB, Oracle, Azure, AWS, Google Cloud, PostgreSQL,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DevOps, Continuous Integration, Continuous Deployment, Test-Driven Development, Pair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solutions on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demonstrating a deep understanding of the system's architecture while providing innovative solutions that addressed client business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teams in the development and delivery of customer-focused solutions, ensuring principles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were maintained throughout the development lifecycle of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workshops to gather requirements and define custom solutions accurately, enhancing stakeholder engagement through effective communication and collaborative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coding standards for technical team members, driving quality assurance practices that significantly improved the integrity of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keep up with the bleeding-edge technologies and features of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incorporating new insights into customer solutions and internal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technical approaches and effectively communicated architectural decisions to stakeholders, ensuring alignment between client expectations and technical feasibility for enhanced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Go-Live planning and execution, closely monitoring deployment progress while addressing any technical challenges that arose to maintain project timelines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best practices, fostering a culture of learning and collaboration within the technical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web technologies such as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user interface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resulting in improved user experience and satisfaction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Estimated resource needs accurately for sprint planning, effectively managing project timelines while maintaining flexibility to adapt to changes in project scope or client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w:t>
      </w:r>
      <w:r w:rsidRPr="00106EA3">
        <w:rPr>
          <w:rFonts w:ascii="Roboto Light" w:eastAsia="Roboto Light" w:hAnsi="Roboto Light" w:cs="Roboto Light"/>
          <w:b/>
          <w:bCs/>
          <w:sz w:val="20"/>
          <w:szCs w:val="20"/>
        </w:rPr>
        <w:t xml:space="preserve">Business Process Consultants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technology implementations with best practice methodologies, translating complex technical requirements into actionable project plans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 sharing initiatives by presenting at internal workshops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and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contributing to the organization’s continuous development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service delivery by implementing innovative automation solutions on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driving efficiency and helping clients maximize their investments in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 efficiency and quality by employing tools and methodologies from the </w:t>
      </w:r>
      <w:r w:rsidRPr="00106EA3">
        <w:rPr>
          <w:rFonts w:ascii="Roboto Light" w:eastAsia="Roboto Light" w:hAnsi="Roboto Light" w:cs="Roboto Light"/>
          <w:b/>
          <w:bCs/>
          <w:sz w:val="20"/>
          <w:szCs w:val="20"/>
        </w:rPr>
        <w:t xml:space="preserve">Astrica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enhancing team performance and customer satisfaction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usage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the development process, integrating continuous delivery and deployment protocols that improved project turnaround times.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user experiences while following best coding practices and modern development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specifications and optimize backend processes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application responsiveness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changes efficiently, facilitating seamless collaboration among developers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API services, enabling robust communication between client applications and backend systems, resulting in enhanced modular application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transitioning projects to cloud environments, leveraging services from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scalability and accessibility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and integration tests to ensure the reliability of applications, significantly improving software quality and reducing the number of defects during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like daily stand-ups and retrospectives, fostering open communication and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new tools and frameworks, consistently pushing the envelope on existing coding practices, which yielded more efficient coding solutions for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developed complex SQL queries to interact with relational databases, enhancing data management and retrieval for applications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presentations on software development practices at team meetings, ensuring alignment on best practices and fostering a culture of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onboarding new team members, sharing insights about the company’s development processes and technical tools that promote efficiency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client-reported issues by investigating and resolving bugs, ensuring a high level of client satisfaction while constantly looking for ways to improve the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