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11 years in the industry, specializing in developing robust web and mobile applications using .NET technologies. Proven ability to collaborate with cross-functional teams and optimize system integrations to meet complex business requirements effectively.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.NET Core, ASP.NET, Entity Framework, React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Azure DevOps, Git, Postman, SSMS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SQL Server, MySQL, SQLite, NoSQL,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Documentation: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NUnit, Selenium, Swagger, Markdown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Docker, Kubernetes,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adhering to industry-standard coding practices and following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ensure reliability and scalability throughout the software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 including design specifications, architecture diagrams, and deployment instructions to support continuous development and knowledge transfers among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Systematically executed thorough testing of new features and enhancements, significantly improving stability and performance while minimizing disruptions during deployment through effective application lifecycle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internal teams to understand and optimize data flows, application interactions, and integrations across diverse platforms, enhancing overall system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IT and cross-functional stakeholders to gather requirements, translating them into actionable technical specifications that guided development efforts and fulfilled business needs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troubleshot and analyzed defects within applications, swiftly identifying root causes and developing structured solutions to ensure operational continuity and user satisfaction across all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training and ongoing support to end-users on newly developed applications, fostering proper adoption and maximizing the utility of the system capabilities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laboratory and project managers to meticulously plan and execute development projects, effectively managing priorities and deadlines to ensure timely delivery of operational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keen understanding of laboratory applications and workflows, aligning system designs with scientific, operational, and regulatory requirements to enhance procedural adherence and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ongoing needs assessments with stakeholders to evaluate system performance, proposing enhancements and new development projects that drove operational efficiency and accuracy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Adhered to secure coding practices and data privacy expectations, contributing to system integrity and audit readiness in compliance with internal and external regulatory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and continuous improvement initiatives, championing maintainable design principles and fostering team knowledge growth through collaborative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deployment and configuration processes across development, testing, and production environments, ensuring stable releases that consistently met established uptime and performance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architectural discussions and code reviews, promoting shared coding standards to encourage a maintainable codebase that aligned with industry best practices and fostered team collaboration.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for project management, effectively evaluating sprint cycles and contributing to iterative development processes that enhanced product responsiveness and stakeholder engagement.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significantly enhancing application performance and user satisfaction by adhering to agile development standards and deploying robust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version control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alongside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streamlined collaboration and project management across teams while ensuring efficient task tracking and documentation.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coverage and robustness of applications while reducing regression risks during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translating complex technical concepts into user-friendly documentation, which improved communication and project clarity among stakeholders in both technical and non-technical roles.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ongoing training sessions and workshops to enhance technical skills, focusing on best practices in coding standards,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techniques, and database integration methodologies within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and conducted regular evaluations of application functionalities, proactively addressing system inefficiencies and aligning improvements with current trends in software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initiatives within the team to stay updated with emerging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these innovations to improve application scalability and deployment processes.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thorough troubleshooting protocols for complex system defects, effectively documenting issues and resolution steps in collaboration with users and cross-departmental teams to minimize operational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functionality through API development, leveraging RESTful services to integrate external data sources and improve data interchange capabilities for enhanced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database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design efficient database schemas and optimize querying for better data retrieval performance in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