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DevOps professional with over 11 years of experience in software development, specializing in web and mobile applications. Expertise includes collaboration within agile environments, API integrations, and deployment management, ensuring robust system performance and reliability.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Ruby, Java, Shell Scripting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Node.js, React, Angular, Django, Spring Boot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Tools:</w:t>
      </w:r>
      <w:r w:rsidRPr="00106EA3">
        <w:rPr>
          <w:rFonts w:ascii="Roboto Light" w:eastAsia="Roboto Light" w:hAnsi="Roboto Light" w:cs="Roboto Light"/>
          <w:sz w:val="20"/>
          <w:szCs w:val="20"/>
        </w:rPr>
        <w:t xml:space="preserve"> Docker, Kubernetes, Jenkins, Terraform,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Heroku, DigitalOcean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MySQL, PostgreSQL, MongoDB, Redis,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&amp; Integration Tools:</w:t>
      </w:r>
      <w:r w:rsidRPr="00106EA3">
        <w:rPr>
          <w:rFonts w:ascii="Roboto Light" w:eastAsia="Roboto Light" w:hAnsi="Roboto Light" w:cs="Roboto Light"/>
          <w:sz w:val="20"/>
          <w:szCs w:val="20"/>
        </w:rPr>
        <w:t xml:space="preserve"> RESTful APIs, GraphQL, Swagger, Postman, Zapier</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agile teams to develop scalable applications, enhancing system efficiency through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and automated testing employing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continuous integration and deployment to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infrastructure using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automated provisioning, improving environment consistency across development and production stages, which facilitated robust DevOps practices and streamlined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of applications, managing image creation and orchestration with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reducing deployment times and enhancing the scalability of cloud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communication across teams by integrating </w:t>
      </w:r>
      <w:r w:rsidRPr="00106EA3">
        <w:rPr>
          <w:rFonts w:ascii="Roboto Light" w:eastAsia="Roboto Light" w:hAnsi="Roboto Light" w:cs="Roboto Light"/>
          <w:b/>
          <w:bCs/>
          <w:sz w:val="20"/>
          <w:szCs w:val="20"/>
        </w:rPr>
        <w:t xml:space="preserve">Slack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project management, ensuring transparency and improving workflow efficiency in multi-project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connect mobile applications with backend services, enhancing user experience through seamless data interactions.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processes and configurations to facilitate knowledge sharing within the team, fostering a collaborative culture focused on continuous learning and adaptability in evolving technologies.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technical workshops to train team members in </w:t>
      </w:r>
      <w:r w:rsidRPr="00106EA3">
        <w:rPr>
          <w:rFonts w:ascii="Roboto Light" w:eastAsia="Roboto Light" w:hAnsi="Roboto Light" w:cs="Roboto Light"/>
          <w:b/>
          <w:bCs/>
          <w:sz w:val="20"/>
          <w:szCs w:val="20"/>
        </w:rPr>
        <w:t xml:space="preserve">microservices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emerging tools, and best practices related to DevOps, which empowered teams for enhanced productivity.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application performance using tools like </w:t>
      </w:r>
      <w:r w:rsidRPr="00106EA3">
        <w:rPr>
          <w:rFonts w:ascii="Roboto Light" w:eastAsia="Roboto Light" w:hAnsi="Roboto Light" w:cs="Roboto Light"/>
          <w:b/>
          <w:bCs/>
          <w:sz w:val="20"/>
          <w:szCs w:val="20"/>
        </w:rPr>
        <w:t xml:space="preserve">New Relic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identifying bottlenecks and implementing solutions for improved system reliability and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version control systems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overseeing code reviews and maintaining code quality standards across various projects to promote a collaborative coding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sustained automated build pipelines, enabling rapid code validation and reducing integration issues through periodic testing and quality control measures.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stakeholder meetings to gather requirements and present technical solutions, showcasing strong verbal communication skills to influence decision-making and align with business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r w:rsidRPr="00106EA3">
        <w:rPr>
          <w:rFonts w:ascii="Roboto Light" w:eastAsia="Roboto Light" w:hAnsi="Roboto Light" w:cs="Roboto Light"/>
          <w:b/>
          <w:bCs/>
          <w:sz w:val="20"/>
          <w:szCs w:val="20"/>
        </w:rPr>
        <w:t xml:space="preserve">Redis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caching data and improving application responsiveness, significantly optimizing user interactions with our platforms and increasing engagement metrics across our web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applications through API gateways, streamlining business processes and enhancing application functionalities to ensure seamless user experiences and higher customer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regular system audits and infrastructure updates to mitigate risks and ensure compliance with data protection regulations, ensuring a secure and efficient operating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migration of legacy systems to cloud-based architectures, ensuring minimal disruption and greater operational agility for the organization.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web applications using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building interactive features and ensuring high performance for user-centric services, aligning with agile development methodologies.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across departments to gather requirements for upcoming features, translating them into technical specifications while leveraging strong interpersonal skills to build relationships with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optimized existing codebases, employing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management, which streamlined data processing and improved the application’s efficiency, resulting in positive user feedback.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reengineering of legacy systems into modern architectures utilizing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system scalability and reliability for the overall application ecosystem and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proactive problem-solving, troubleshooting issues in production environments, and collaborating with cross-functional teams to deliver user-focused solutions promptly.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innovation through team brainstorming sessions to identify potential improvements in system architecture and implementation processes, promoting creative problem-solving.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project management, tracking progress, tasks, and issues within the development team, ensuring alignment with project deliverables and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into the development process to enhance project efficiency and adaptability to changing requirements, improving team collaboration for successful outcomes.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unit and integration tests using frameworks such as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enforce code reliability and reduce future technical debt through automated testing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QA teams to facilitate thorough testing phases, ensuring a seamless handover of projects to live environments and minimizing regression issues post-deployment.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documentation for applications and systems, ensuring clarity and knowledge retention among team members and stakeholders, which is vital for ongoing project success.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and mentoring sessions to share knowledge and encourage best practices among peers, highlighting the importance of collaboration and continuous improvement in software design.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