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developing innovative web and mobile applications. Skilled in iOS development using Swift, with proven ability to create high-quality user experiences and collaborate with cross-functional teams to drive product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SwiftUI, Cocoa Touch, Xcode, Objective-C, Unit Testing, Interface Builder, iOS SDK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UIKit, Core Data, APIs, GraphQL, JSON, Firebase, RESTful Services, User Interface (UI)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 3, Django, Node.js, Firebase Functions, Docker, PostgreSQL, GraphQL APIs,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Terraform, Kubernetes, Postman, Bitrise, Xcode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User-Centered Design, Prototyping, Usability Testing, Agile Methodologies, Collaboration, Adaptability, User Stories, Design Patterns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development of a high-performance mobile application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satisfaction through intuitive interfaces and features tailored to user feedback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within a cross-functional team to integrate advanced payment functionalities into the Wave application,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handling and retrieval for better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quality by conducting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 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mentoring junior developers, fostering a culture of continuous improvement and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reliability and robustness, significantly reducing bug rates in production and increasing overall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that enabled cross-border money transfers, ensuring compliance with regional regulations while maintaining a user-friendly experience in line with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legacy codebases into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 responsiveness and maintainability, thereby aligning with evolving technology trends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frequent user testing sessions to gather feedback and iteratively refine application features, bridging the gap between user expectations and technical solutions through collaborative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storage, resulting in faster app response times and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strategic planning of new product features aligning with the company mission of becoming Africa's leading cashless solution provider, augmenting the scope of engineering impact across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explored backend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capability in full-stack development, demonstrating versatility in technology adoption for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communication, tracking progress of ongoing tasks and efficiently aligning team efforts towards common goals in a dynamic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payment technologies and industry trends, providing insights to the product management team to shape future development initiatives and refine current offerings further, thus driving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introducing key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Bitrise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processes, ensuring higher code quality and adherence to release schedules without compromising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user engagement metrics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 and reporting tools, providing actionable insights into user behaviors and preferences that informed subsequent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software design patterns, fostering a team culture focused on building scalable and maintainable codebase while encouraging innovative solutions for complex problems.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internal tools to enhance developer productivity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more efficient workflow and collaborative environment among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UI components for consumer-facing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customer engagement through responsive design and modular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perform rigorous application testing and debugging, utilizing a combination of automated testing frameworks and manual QA processes to maintain high standards of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migration of legacy systems to modern architectures, specifically transitioning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backward compatibility and user experience remained intact.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planning, daily stand-ups, and retrospective meetings to ensure alignment on project goals and progress tracking within the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communication strategies within the team,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collaboration and maintain project transparency amid remote work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prevent technical debt, sharing constructive feedback, and fostering a culture of continuous learning and professional development within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standardize development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 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an organized approach to version control and enhancing collaborative code contributions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mobile development and impactful user interface design, enhancing team capabilities and contributing to career growth opportunities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and user guides, contributing to the overall knowledge base of the engineering department and ensuring ease of onboarding for new team members and interns.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libraries and APIs to enhance core functionalities of mobile applications, ensuring they met industry standards and aligned with project requirements systematically.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company-wide coding standards document, emphasizing the importance of consistency in code quality and maintaining shared language across different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