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Lead Developer with over 9 years of extensive experience in software development focusing on web and mobile applications. Demonstrated expertise in .NET, front-end technologies, and DevOps practices, driving efficiencies in production systems while enhancing user experiences. Proven strengths in solutions architecture, project management, and stakeholder engagement to meet objectives across multiple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MVC, React, Bootstrap, jQuery,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GitHub, Octopus, JFrog,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Dynatrace, Datadog,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Cloud Services, Event-Driven Architecture, MVC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designing and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migrating existing legacy applications to enhance the performance, maintainability, and scalability of projects according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and analyze project requirements, effectively prioritizing project objectives and defining clear deliverables to ensure alignment and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develop and manage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deployment frequency and reducing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adherence to best practices, facilitated knowledge sharing within the team, and actively contributed to continual improvement initiatives for the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identifying critical bottlenecks and implementing solutions to improve system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security protocols and measures, ensuring the development of secure systems and compliance with industry regulations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workshops, fostering a culture of learning within the team, enabling junior developers to adapt to emerging technologies and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strategies, utilizing automated testing frameworks to enhance quality assurance processes and improve software deliverability, minimizing post-deployment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design patterns, systems architecture, and implementation strategies, helping to cultivate a high-performing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third-party APIs, ensuring seamless connectivity and synchronization of data across applications to enhance user experience and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to recommend improvements, driving enhancements in performance and user experience while keeping production systems running seamlessly without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UX/UI teams, translating user requirements into functional specifications, thereby enhancing overall application usability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collaboration through Agile methodologies, organizing sprint planning, daily stand-ups, and retrospectives, fostering a transparent and structured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execution, ensuring systems resilience and minimal downtime in production environments when issues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new web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feature-rich, responsive applications that align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client-side responsiveness, reliability, and overall user satisfaction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to drive the development of customer-focused solutions, showcasing my adaptability in rapidly changing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fostered coding standards and best practices, which are essential for maintaining high-quality production code and enabling efficient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applications to manage data storage effectively, optimizing database queries and performance management for responsive web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gathering requirements through deployment and maintenance, ensuring delivery of functional software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services following best RESTful practices, enhancing interoperability and integrating with various external systems and services to support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and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ELMAH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issues in production environments, streamlining incident response and resolution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by conducting regular performance testing and optimizations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adhere to defined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effectively, enabling smooth collaboration within the team while minimizing conflicts during active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Designated as a key point of contact for troubleshooting challenges related to software issues, facilitating timely resolutions to enhance software stability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architecture discussions, making insights on technology selection and design patterns which would lead to optimized solutions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key findings and progress updates to stakeholders, engaged in discussions to align on project trajectories, ensuring transparent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