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WordPress Support Engineer with 9 years in software development, specializing in troubleshooting, customer support, and enhancing user experience for web applications. Proficient in WordPress, live chat, and web hosting technologies, dedicated to exceeding customer expectations and resolving technical issues quickly and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CSS, SQL, Python,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WordPress, cPanel, NGINX, Apache, MySQL, Cloudflare, Redis, CDN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WP-CLI, Docker, Git, SSH, JIRA,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WooCommerce, Elementor, React,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Caching Plugins, Page Builders, WAF, DNS Management, Site Migration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point of contact for customer inquiries, adeptly resolving WordPress-related issues and facilitating seamless communication while ensuring a satisfactory resolution for each customer interaction throughout the support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live chat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ticketing systems,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responsive support, demonstrating proficiency in multi-channel communication, guiding customers through troubleshooting procedures tailored specifically for WordPress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knowledge of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troubleshoot, and rectify various technical issues, helping maintain our reputation for exceptional customer service and ensuring a consistently high quality of support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w:t>
      </w:r>
      <w:r w:rsidRPr="00745DD3">
        <w:rPr>
          <w:rFonts w:ascii="Roboto Light" w:eastAsia="Roboto Light" w:hAnsi="Roboto Light" w:cs="Roboto Light"/>
          <w:b/>
          <w:bCs/>
          <w:color w:val="404040" w:themeColor="text1" w:themeTint="BF"/>
          <w:sz w:val="20"/>
          <w:szCs w:val="20"/>
        </w:rPr>
        <w:t xml:space="preserve">knowledge 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articles and technical guides for common WordPress challenges, enriching our support library and enhancing customer self-service capabilities while easing operational demand on front-line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regarding industry trends and technologies, using insights gained to make informed recommendations on product feature enhancements alongside aggregating recurring issues for the development team’s review.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customer website migrations to </w:t>
      </w:r>
      <w:r w:rsidRPr="00745DD3">
        <w:rPr>
          <w:rFonts w:ascii="Roboto Light" w:eastAsia="Roboto Light" w:hAnsi="Roboto Light" w:cs="Roboto Light"/>
          <w:b/>
          <w:bCs/>
          <w:color w:val="404040" w:themeColor="text1" w:themeTint="BF"/>
          <w:sz w:val="20"/>
          <w:szCs w:val="20"/>
        </w:rPr>
        <w:t xml:space="preserve">Rocket.net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communication and assistance while interpreting DNS configurations and providing expert advice on best practices for resolving migration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in-depth understanding of web hosting environments, including </w:t>
      </w:r>
      <w:r w:rsidRPr="00745DD3">
        <w:rPr>
          <w:rFonts w:ascii="Roboto Light" w:eastAsia="Roboto Light" w:hAnsi="Roboto Light" w:cs="Roboto Light"/>
          <w:b/>
          <w:bCs/>
          <w:color w:val="404040" w:themeColor="text1" w:themeTint="BF"/>
          <w:sz w:val="20"/>
          <w:szCs w:val="20"/>
        </w:rPr>
        <w:t xml:space="preserve">cPanel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NGINX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customers in optimizing their WordPress configurations and improving overall performance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to convert recurring customer issues into actionable feature requests by actively listening to customer feedback, serving as a liaison between the user community and development teams for product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support processes, provide insightful feedback on customer interactions, and contribute to enhanced customer satisfaction initiatives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proper escalation procedures to resolve escalated issues efficiently, consistently following </w:t>
      </w:r>
      <w:r w:rsidRPr="00745DD3">
        <w:rPr>
          <w:rFonts w:ascii="Roboto Light" w:eastAsia="Roboto Light" w:hAnsi="Roboto Light" w:cs="Roboto Light"/>
          <w:b/>
          <w:bCs/>
          <w:color w:val="404040" w:themeColor="text1" w:themeTint="BF"/>
          <w:sz w:val="20"/>
          <w:szCs w:val="20"/>
        </w:rPr>
        <w:t xml:space="preserve">SOPs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customer satisfaction by keeping customers informed throughout the resolution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understanding of </w:t>
      </w:r>
      <w:r w:rsidRPr="00745DD3">
        <w:rPr>
          <w:rFonts w:ascii="Roboto Light" w:eastAsia="Roboto Light" w:hAnsi="Roboto Light" w:cs="Roboto Light"/>
          <w:b/>
          <w:bCs/>
          <w:color w:val="404040" w:themeColor="text1" w:themeTint="BF"/>
          <w:sz w:val="20"/>
          <w:szCs w:val="20"/>
        </w:rPr>
        <w:t xml:space="preserve">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Cloudflare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caching techniques to provide hands-on assistance and troubleshooting, underscoring expertise in performance optimization and effective communication with technophiles.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customer-first approach by inventively finding solutions to complex technical problems while fostering a welcoming atmosphere that encouraged our customers to seek assistance confidently.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training sessions and workshops to share knowledge regarding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cutting-edge tools, and industry standards, fostering team collaboration and collective growth within the support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proactive communication channels with customers, preemptively addressing potential issues before they escalated, showcasing a commitment to follow-up and comprehensive tracking of customer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w:t>
      </w:r>
      <w:r w:rsidRPr="00745DD3">
        <w:rPr>
          <w:rFonts w:ascii="Roboto Light" w:eastAsia="Roboto Light" w:hAnsi="Roboto Light" w:cs="Roboto Light"/>
          <w:b/>
          <w:bCs/>
          <w:color w:val="404040" w:themeColor="text1" w:themeTint="BF"/>
          <w:sz w:val="20"/>
          <w:szCs w:val="20"/>
        </w:rPr>
        <w:t xml:space="preserve">Rocket.net’s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brand and values in every interaction, creating memorable experiences that left customers feeling valued and appreciated while driving long-term relationships and recurring business.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complex, user-friendly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system performances and robust user engagement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refine product features and resolve ongoing issues, aligning technical output with customer needs and project deadlines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Specialized in optimizing backend systems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database interactions, and enhancing application functionality and responsiveness for end-users and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and methodologies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task prioritization and enhance team workflows, maximizing productivity while ensuring timely project completions.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programming sessions aimed at refining team coding practices and fostering a culture of quality within software development cycles and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system audits and performance assessments, identifying areas for improvement while providing actionable recommendations aimed at enhancing service delivery and customer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for deployment and server management, leveraging </w:t>
      </w:r>
      <w:r w:rsidRPr="00745DD3">
        <w:rPr>
          <w:rFonts w:ascii="Roboto Light" w:eastAsia="Roboto Light" w:hAnsi="Roboto Light" w:cs="Roboto Light"/>
          <w:b/>
          <w:bCs/>
          <w:color w:val="404040" w:themeColor="text1" w:themeTint="BF"/>
          <w:sz w:val="20"/>
          <w:szCs w:val="20"/>
        </w:rPr>
        <w:t xml:space="preserve">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workflows and reduce manual intervention during software updates and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to streamline code merges and simplify team collaborations, resulting in faster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engineers and interns, promoting knowledge sharing and community-building within the team while fostering a collaborative and supportive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existing software features based on user feedback, employing analytical skills to provide insight on feature viability, market trends, and product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throughout the software development lifecycle, adhering to best practices related to </w:t>
      </w:r>
      <w:r w:rsidRPr="00745DD3">
        <w:rPr>
          <w:rFonts w:ascii="Roboto Light" w:eastAsia="Roboto Light" w:hAnsi="Roboto Light" w:cs="Roboto Light"/>
          <w:b/>
          <w:bCs/>
          <w:color w:val="404040" w:themeColor="text1" w:themeTint="BF"/>
          <w:sz w:val="20"/>
          <w:szCs w:val="20"/>
        </w:rPr>
        <w:t xml:space="preserve">WAF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protection techniques to safeguard client information and company reputations.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experience testing sessions to gather detailed feedback from end-users, enabling data-driven enhancements of application interfaces while aligning development efforts with customer needs and preferences.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