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Web Developer with 9 years of experience in software development focusing on web and mobile applications. Expert in creating optimized, responsive web solutions using Framer, HubSpot integrations, HTML, CSS, and JavaScript. Committed to enhancing user experience and building effective web properties that drive lead generation and customer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 CSS, JavaScript, Framer, Webflow, REST APIs, Git,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Integration:</w:t>
      </w:r>
      <w:r w:rsidRPr="00745DD3">
        <w:rPr>
          <w:rFonts w:ascii="Roboto Light" w:eastAsia="Roboto Light" w:hAnsi="Roboto Light" w:cs="Roboto Light"/>
          <w:color w:val="404040" w:themeColor="text1" w:themeTint="BF"/>
          <w:sz w:val="20"/>
          <w:szCs w:val="20"/>
        </w:rPr>
        <w:t xml:space="preserve"> Zapier, Make, HubSpot, API Integration, Google Tag Manager, GA4, Middleware, Webhook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SEO &amp; Analytics:</w:t>
      </w:r>
      <w:r w:rsidRPr="00745DD3">
        <w:rPr>
          <w:rFonts w:ascii="Roboto Light" w:eastAsia="Roboto Light" w:hAnsi="Roboto Light" w:cs="Roboto Light"/>
          <w:color w:val="404040" w:themeColor="text1" w:themeTint="BF"/>
          <w:sz w:val="20"/>
          <w:szCs w:val="20"/>
        </w:rPr>
        <w:t xml:space="preserve"> SEO Best Practices, AEO, Core Web Vitals, Analytics Tracking, Schema Markup, Meta Tags, Sitemaps, Conversion Optimization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Figma, JIRA, Trello, Postman, GitHub, Bitbucket,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Microsoft Teams, Confluence, Zoom, Asana, Notion, Airtable, Miro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websites using </w:t>
      </w:r>
      <w:r w:rsidRPr="00745DD3">
        <w:rPr>
          <w:rFonts w:ascii="Roboto Light" w:eastAsia="Roboto Light" w:hAnsi="Roboto Light" w:cs="Roboto Light"/>
          <w:b/>
          <w:bCs/>
          <w:color w:val="404040" w:themeColor="text1" w:themeTint="BF"/>
          <w:sz w:val="20"/>
          <w:szCs w:val="20"/>
        </w:rPr>
        <w:t xml:space="preserve">Framer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branding and high performance across all platforms while optimizing user engagement through enhanced UI/UX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managed seamless data flows between web properties and </w:t>
      </w:r>
      <w:r w:rsidRPr="00745DD3">
        <w:rPr>
          <w:rFonts w:ascii="Roboto Light" w:eastAsia="Roboto Light" w:hAnsi="Roboto Light" w:cs="Roboto Light"/>
          <w:b/>
          <w:bCs/>
          <w:color w:val="404040" w:themeColor="text1" w:themeTint="BF"/>
          <w:sz w:val="20"/>
          <w:szCs w:val="20"/>
        </w:rPr>
        <w:t xml:space="preserve">HubSpot 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lead routing and integration to enhance marketing efforts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strategic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including on-page optimization, metadata adjustments, and schema markup, significantly improving organic traffic metrics measured by </w:t>
      </w:r>
      <w:r w:rsidRPr="00745DD3">
        <w:rPr>
          <w:rFonts w:ascii="Roboto Light" w:eastAsia="Roboto Light" w:hAnsi="Roboto Light" w:cs="Roboto Light"/>
          <w:b/>
          <w:bCs/>
          <w:color w:val="404040" w:themeColor="text1" w:themeTint="BF"/>
          <w:sz w:val="20"/>
          <w:szCs w:val="20"/>
        </w:rPr>
        <w:t xml:space="preserve">GA4</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Google Search Console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and interactive components within </w:t>
      </w:r>
      <w:r w:rsidRPr="00745DD3">
        <w:rPr>
          <w:rFonts w:ascii="Roboto Light" w:eastAsia="Roboto Light" w:hAnsi="Roboto Light" w:cs="Roboto Light"/>
          <w:b/>
          <w:bCs/>
          <w:color w:val="404040" w:themeColor="text1" w:themeTint="BF"/>
          <w:sz w:val="20"/>
          <w:szCs w:val="20"/>
        </w:rPr>
        <w:t xml:space="preserve">Framer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design concepts into functional websites that increased conversion rates and provided an improved user experience for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marketing and analytics teams to design performance tracking frameworks, aligning web interactions with business outcomes to ensure transparent and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a version-controlled codebase on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documentation and component libraries for customized </w:t>
      </w:r>
      <w:r w:rsidRPr="00745DD3">
        <w:rPr>
          <w:rFonts w:ascii="Roboto Light" w:eastAsia="Roboto Light" w:hAnsi="Roboto Light" w:cs="Roboto Light"/>
          <w:b/>
          <w:bCs/>
          <w:color w:val="404040" w:themeColor="text1" w:themeTint="BF"/>
          <w:sz w:val="20"/>
          <w:szCs w:val="20"/>
        </w:rPr>
        <w:t xml:space="preserve">Framer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builds, ensuring smooth project handovers and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and quality assurance on data flows and conversions, ensuring all website interactions were correctly attributed and reported in the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for accurate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Google Tag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customized event tracking for all key interactions, including lead submissions and product inquiries, significantly enhancing data collection and reporting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cross-browser compatibility testing and responsive design implementations ensuring optimal performance across device types and screen sizes to meet varied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marketing operations to deploy targeted campaigns through custom landing pages and forms, ensuring timely and accurate data capture across all marketing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planning sessions, providing scoped estimates and project timelines to facilitate effective resource allocation and prioritization within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email capture forms integrated with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easily managing leads and conversions to optimize the customer journey from initial interaction to successful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onboarding support for existing team members on new tools and technologies, fostering a culture of continuous improvement and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protocols to optimize website performance, ensuring minimal downtime and efficient user experiences that align with the company’s strategic objectives and core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library of reusable code components for future projects, promoting efficiency and consistency within the development process, while reducing project lifecycle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web applications with a focus on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high-quality software solutions that met customer requirements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stakeholders to gather requirements and provide technical insights for web projects, improving communication and facilitating the successful delivery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responsive design techniques to ensure that web applications were functional on various devices, enhancing accessibility and user experience across all platforms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to connect frontend applications with backend systems, enhancing application performance and ensuring seamless data exchange across platforms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retrospectives, contributing towards improving code quality and overall team performance in software development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best practices in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smoother project collaboration and streamlined workflow among team members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management methodologies, contributing to sprint planning and facilitating daily stand-ups to communicate project timelines and address blockers with key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documentation, enhancing project transparency and ensuring all team members were aligned with project goals and milestones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verify software functionality, which reduced bugs and improved overall application stability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fostering a collaborative learning environment that enhanced the growth and skillset of the development team through knowledge sharing and code review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user acceptance testing (UAT) to ensure that the final delivery met user requirements and adhered to business goals, enhancing end-user satisfaction with delivered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deliver high fidelity prototypes based on design specifications, ensuring an optimal experience for users by marrying functionality with effective visual appeal.</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