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Web Designer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 and detail-oriented Web Designer with 9 years of experience in developing engaging and user-friendly web and mobile applications. Proficient in HTML, CSS, and modern design tools, delivering innovative solutions through collaborative approaches.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Creative Suite, Figma, Sketch, InVision, Illustrator, Photoshop, Axure, Adobe XD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jQuery, Bootstrap, Sass, Responsive Design, Media Queries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Next.js, Tailwind CSS, Foundation, Ember.js, Gatsby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Trello, Asana, Slack, Jira, Confluence, GitHub, Bitbucket, Agile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User Research, Usability Testing, Wireframing, Prototyping, Information Architecture, Accessibility Standards, SEO Principles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Grunt, Gulp, Webpack, NPM, Yeoman,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Web Designer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responsive web pages and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consistently innovating user experiences to enhance usability and accessibility for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developers, product managers, and other designers to iterate and improve web interfaces based on stakeholder feedback and analytical data, ensuring high-quality design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suite of HTML email templates that are responsive and compatible across various email clients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to ensure optimal delivery and engagement rates for marketing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brand collateral for corporate properties, including banners, brochures, and multimedia presentations that align with market strategies and visual identity of clients, fostering strong brand presence in digital spaces.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design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prototype and visualize web interfaces, integrating user feedback into iterative design processes, driving innovation in visual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data sets into compelling infographics and design elements, enhancing visual storytelling and user engagement through effective representation of information in web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online portfolio showcasing a variety of client projects that demonstrate design versatility and proficiency in industry-standard design practices, attracting potential clients and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design projects effectively, managed workflow in collaboration with multiple stakeholders, and consistently communicated progress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milestones and deadlines were met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design reviews and workshops to foster creative collaboration, exchanging ideas and gaining inspiration from peers while adapting designs based on constructive feedback to refine visual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design to boost site visibility and organic traffic, ensuring that all web pages were optimized for search engine algorithms and user-centric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across various devices, ensuring seamless user experience that transcends platforms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layouts to adapt to different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teamwork, facilitating communication and project tracking in a fast-paced environment while adapting to changing project requirements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tests and user research to inform design decisions, applying analytical insights to enhance user workflows and improve application performance through iterative design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design documentation and style guides to maintain brand consistency across multiple web interfaces that established clear design standards and governance for team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user-friendly interfaces based on user-centered design principles that optimized navigation and interaction flows, directly impacting user satisfaction and engagement for web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efforts for several web applications by ensuring a seamless user experience and clean aesthetic through the adept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developers for site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brainstorming sessions, providing visual and functional design input that helped shape the website features and capabilities tailored to user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mix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along with traditional technologies to enhance the performance of web applications, making informed decisions based on modern design standards and implementation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clients and team members to clarify design brief’s requirements, translating ideas into effective designs through strong communication and project organization skills that facilitated successful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design and quality by conducting regular audits of web applications for adherence to brand guidelines and best practices in digital marketing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 to align on project goals, deliverables, and expected outcomes, fast-tracking project delivery and incorporating team feedback in design revisions.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prototypes for client and team presentations, significantly enhancing the design approval process by visually demonstrating concepts and facilitating better stakeholder engagement during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responsive design principles into existing applications, enhancing mobile usability and ensuring cross-platform compatibility that effectively met user demands across varying devices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and collaborated with development teams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version history was maintained and design changes were effectively implemented in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workshops with stakeholders to gather insights and requirements, driving a user-focused approach in collaborative sessions that nurtured creativity and detail-oriented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customer feedback and analytics into actionable design improvements that substantially optimized user interaction across web properties, influencing strategic decisions grounded in data analysis and user behavior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in best practices and design methodologies, fostering a culture of knowledge-sharing and continuous improvement within the design team, while helping to elevate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