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Staff Software Engineer with 11 years of experience in software development focusing on web and mobile applications. Proven expertise in leading teams, architecting complex systems, and enhancing digital-first operations. Strong background in mentoring engineers and collaborating with cross-functional teams to drive impactful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Ruby, C#,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HTML, CSS, Sass,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 Boot, Express.js, Ruby on Rails, ASP.NET,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Cassandra,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Selenium, Jest, Postman, Grafana, Prometheus,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complex systems for the Treasury Platform ensuring high standards of quality while actively participating in cross-team design reviews to refine design patterns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software engineers, fostering their growth through mentorship, ensuring robust delivery of features aligned with operational objectives that directly impact customer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hands-on as a full-stack leader,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while optimizing back-end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capabilities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product, design, and quality assurance teams to deliver high-quality features on time, ensuring solutions aligned with both business strategy and technical feasibility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managed large-scale software projects focusing on both technical oversight and team leadership, ensuring project timelines were met while adapting quickly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reviews to maintain a high bar for code quality, setting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standards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monitoring and diagnostic protocols for production issues, leveraging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minimal downtime and swift resolution of complex system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excellence by influencing the technical roadmap through active participation in technical risk assessments and roadmap reviews with senior management and peer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through initiatives that enhanced team knowledge base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adaptive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technical support to external partners and stakeholders, simplifying complex software concepts to enhance understanding and collaboration across departmental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adoption of scalable cloud solutions tailored to existing systems while optimizing resource allocation to minimize operational costs and maximize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development tasks through completion, demonstrating agility in a fast-paced startup context which required decisive action and ongoing adjustment to align with company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ensuring cross-functional collaboration, and maintaining open lines of communication among teams, which enhanced collective problem-solving and innovation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diverse production issues by employing comprehensive troubleshooting approaches across teams and systems, significantly improving user experience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feedback and ongoing improvement, actively seeking to elevate others' contributions to the team and cultivating strong collaborative working relationships among developers.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enhance software products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functionality while ensuring robust and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 and one-on-one technical sessions, promoting best practices in software development that led to measurable improvements in team performance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APIs, ensuring seamless integration with front-end components while optimizing SQL queries for relational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resulting in improved data retrieval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 focused on implementing microservices and cloud-native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comprehensive logging and monitoring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proactively identify and resolve production issues, significantly reducing service disruptions and enhancing system reliability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agile development lifecycle, participating in sprint planning, daily stand-ups, and retrospectives that led to improved team coordination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facilitating a more efficient workflow and reducing time-to-market for new features and bug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by optimizing application code using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load times and enhancing overall user engagement with the product.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technical requirements and provided actionable risk assessments during project planning phases, enabling more effective resource allocation and project execution within the established timeframes.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stability and reliability while reducing the incidence of post-deployment issues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communications to clearly articulate technical challenges and solutions, ensuring alignment and transparency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technical design sessions, contributing innovative ideas that shaped project direction, while ensuring alignment with best practices in software architecture and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