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Lead with over 9 years of experience in software development, specializing in web and mobile applications. Proven track record in leading architecture and implementing SaaS eCommerce platforms with a focus on performance optimization and high-quality delivery. Strong expertise in JavaScript, particularly with React, Next.js, and TypeScript, along with hands-on experience in modern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Tailwind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Laravel,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iPaaS, Webhook Integrations, API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multiple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eCommerce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design, development and deployment were followed throughout the project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devise and maintain innovative technical strategies focused on enhancing performance and scalability for all client eCommerce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executed all stages of the software delivery life cycle including requirements gathering, architectural design, coding, testing, and deployment to ensure seamless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peer code reviews to ensure adherence to high coding standards and effectively address technical debt, fostering an environment of continuous improvement amongst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engineers, sharing insights in design patterns and efficient coding practices while promoting best practices to drive team success and individual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troubleshot complex issues across multiple systems, delivering efficient solutions that minimized downtime and enhanced system reliability for client eCommerce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rigorous development standards for version control, build automation, and code quality, significantly improving deployment consistency and reducing elevating incidents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stakeholder meetings to communicate technical solutions and developments, ensuring clear expectations, project alignment, and responsiveness to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facilitate rapid deployment cycles, significantly increasing the release frequency and ensuring that deliverables met high-performance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optimization techniques, such as caching strategies and CDN integrations, to enhance page load speeds and improve user experience on client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eCommerce platforms with various business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data accessibility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architectural solutions and project frameworks to support knowledge sharing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industry trends in eCommerce technology to keep the development team at the forefront of innovation and next-generation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the transition of traditional architectures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increasing system flexibility and allowing bespoke customization for each client.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responded to tech trends, enhancing technical recommendations for clients to adopt cutting-edge solutions for seamless eCommerce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responsive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user-centered experiences that seamlessly integrated various technologies and platforms for enhanced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stack development process, collaborating with diverse teams to design and craft scalable applications utilizing the latest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a large-scale enterprise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that enhanced speed and reliability in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system resources and processes to improve overall performance while successfully managing deployment earlier than expected.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integration capabilities by developing tailored APIs, ensuring seamless connectivity with other software solutions and third-party services, improving data synchronization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within teams, promoting iterative development cycles and driving project advancement through regular sprint planning and review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engagements by delivering bespoke project proposals and collaborating with stakeholders to ensure alignment on technology choices and deliverable timelines, fostering a customer-focused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initiatives by preparing and presenting workshops on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cloud technologies to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version control, ensuring collaborative development while maintaining steady progress on multiple projects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with cross-functional teams to ensure timely communication regarding project updates and roadblocks, enhancing overall productivity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quality assurance testing for various applications, identifying bugs, and optimizing them through collaborative reviews with peers, ensuring high-functioning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customers to gather inputs and refine product features, translating their feedback into actionable insights for future software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