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9 years of experience in designing and implementing secure, scalable, and efficient systems across web and mobile applications, with expertise in Windows and Linux environments. Proven ability to lead and mentor teams, leveraging advanced DevOps principles and cloud architectures to drive innovative solutions and automate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JavaScript, C#,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GCP, Docker, Kubernetes, OpenShift,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Source Control &amp; CI/CD:</w:t>
      </w:r>
      <w:r w:rsidRPr="00745DD3">
        <w:rPr>
          <w:rFonts w:ascii="Roboto Light" w:eastAsia="Roboto Light" w:hAnsi="Roboto Light" w:cs="Roboto Light"/>
          <w:color w:val="404040" w:themeColor="text1" w:themeTint="BF"/>
          <w:sz w:val="20"/>
          <w:szCs w:val="20"/>
        </w:rPr>
        <w:t xml:space="preserve"> Git, GitLab, Jenkins, CircleCI, Travis CI, Bitbucket,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OS &amp; Environments:</w:t>
      </w:r>
      <w:r w:rsidRPr="00745DD3">
        <w:rPr>
          <w:rFonts w:ascii="Roboto Light" w:eastAsia="Roboto Light" w:hAnsi="Roboto Light" w:cs="Roboto Light"/>
          <w:color w:val="404040" w:themeColor="text1" w:themeTint="BF"/>
          <w:sz w:val="20"/>
          <w:szCs w:val="20"/>
        </w:rPr>
        <w:t xml:space="preserve"> Windows, Linux, Ubuntu, CentOS/RHEL, IIS, Active Directory, VMware, Hyper-V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Nagios, Prometheus, Grafana, ELK, Splunk, Fortinet, Palo Alto, OWASP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Tools:</w:t>
      </w:r>
      <w:r w:rsidRPr="00745DD3">
        <w:rPr>
          <w:rFonts w:ascii="Roboto Light" w:eastAsia="Roboto Light" w:hAnsi="Roboto Light" w:cs="Roboto Light"/>
          <w:color w:val="404040" w:themeColor="text1" w:themeTint="BF"/>
          <w:sz w:val="20"/>
          <w:szCs w:val="20"/>
        </w:rPr>
        <w:t xml:space="preserve"> .NET, Node.js, React, Vue.js, Django, Flask, Pyramid, Spring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deployment of highly scalable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optimal performance of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virtual machine ecosystems in a fast-paced consulting environment. Actively collaborated with cross-functional teams to define and enforce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continuous integration and delivery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guidance to junior developers and operations teams on best practices for automation and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deployments and configuration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CI/CD pipelines leveraging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software build, testing, and deployment processes, ensuring faster and error-free releases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scripting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automation scripts that streamlined system configuration, resulting in a significant reduction of manual operational tasks across varied infrastructure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system administration on both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managing configurations, and security policies while ensuring high availability and disaster recovery plans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cybersecurity teams to implement security protocols and incident management strategies within </w:t>
      </w:r>
      <w:r w:rsidRPr="00745DD3">
        <w:rPr>
          <w:rFonts w:ascii="Roboto Light" w:eastAsia="Roboto Light" w:hAnsi="Roboto Light" w:cs="Roboto Light"/>
          <w:b/>
          <w:bCs/>
          <w:color w:val="404040" w:themeColor="text1" w:themeTint="BF"/>
          <w:sz w:val="20"/>
          <w:szCs w:val="20"/>
        </w:rPr>
        <w:t xml:space="preserv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the overall security posture of cloud-based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visibility over system performance and resource consumption, proactively addressing potential issues before impacting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various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knowledge sharing within the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define long-term infrastructure strategies, focusing on enhancing automation and optimizing resource utilization across multi-cloud environments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transition from legacy systems to cloud-native architectures, successfully migrating numerous applications and services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Facored collaboration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communication among team members across different geographies, enhancing team cohesion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streamlined workflow for managing code changes, and collaborating on shared projects with multiple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automate routine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resulting in significant time savings and error reduction across continuous deployment processes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developed systems and best practices, facilitating smoother onboarding and smoother transitions while ensuring knowledge transfer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agile development process, providing feedback, and proposing ideas for process improvement to enhance overall project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full software development lifecycle from requirements gathering to testing and deployment of critical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multi-tier architectures for web applications using both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for seamless integration with front-end applications, ensuring security and high throughput using best practices in API management and versioning.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components and business logic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within an Agile/Scrum environment to deliver features iteratively based on client feedback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code reviews, optimizing memory usage, and ensuring adherence to security best practices, significantly improving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designing data models and executing complex queries for efficient data retrieval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operations team to define deployment processes,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release management to deliver products rapidly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deployed applications, collaborating with the support team to address issues and ensure optimal user experience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and design sessions to foster innovation and new feature ideas, focusing on enhancing application functionalities and improving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software development, fostering their growth and enhancing the technical maturity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into web applications by complying with OWASP standards and conducting thorough security assessments as part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testing and quality assurance processes, utilizing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application functionalities prior to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