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Escalation Engineer with over 9 years of experience in software development, specializing in troubleshooting high-severity incidents, driving technical investigations, and fostering collaboration between Support and Engineering teams. Excels at incident management in cloud-native environments, with deep expertise in systems, networking, and cybersecurity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VPN, Firewall Management, SIEM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PRTG Network Monitor, Splunk, Nagios,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high-severity technical investigations from initial report to resolution, implementing structured troubleshooting methods to ensure root cause identification and operational excellence in a cloud-native support environment during critical customer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 support teams and engineering departments to translate customer impact into actionable technical details, significantly improving escalation handling and incident resolution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validation of logs and packet captures prior to escalation, ensuring all technical documentation was clear, complete, and precise to eliminate ambiguities and reduce time-to-resolution for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Technical Support Engineers by guiding them on best practices in complex troubleshooting and escalation processes, fostering a culture of learning and continuous improvement within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documentation quality by reviewing and contributing to knowledge base entries, ensuring comprehensive coverage of complex troubleshooting scenarios for reference by all technical support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interface for enterprise customers during severe incidents, providing clarity and establishing confidence among stakeholders while managing the urgency of technical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post-incident reviews to capture learnings from high-severity issues, ensuring that insights were documented and shared to enhance future escalation processes and incident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and maintained high standards for escalation quality across the support organization, focusing on clarity, completeness, and structured troubleshooting methodologies for improved incident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frameworks for escalating issues to engineering, ensuring that escalations were timely, accurate, and reflected a deep understanding of the customer's technical challenges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trend analysis on common incidents that led to escalations, presenting recommendations for product enhancements to proactively reduce similar future incidents and improve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calm and methodical approach to manage multiple high-pressure situations simultaneously, ensuring customer stability and trust in support processes during critical technical issues and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escalation workflows by identifying bottlenecks within the process, recommending changes, and leading initiatives that enhanced efficiency and reduced escalations time for complex customer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continuous dialogue with engineering teams, ensuring that critical feedback from customer escalations was understood and acted upon to increase product reliability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for emergency incident response, ensuring all stakeholders were aligned in mitigating the impact of high-severity incidents from a technical perspective, enhancing organizational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improve incident management processes effectively, aligning with cross-functional teams to adapt swiftly to third-party software changes and updates that affected customer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Engineer, developed and maintained complex software solutions with a focus on high-quality coding practices and effective debugging strategies in cloud-based applications to improve functional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enhance product features in a rapidly evolving environment, incorporating agile methodologies to refine project scopes and ensure timely delivery of high-severity incident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for software projects, including detailed troubleshooting guides that facilitated better understanding and quicker resolution of issues encountered during escalations in customer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 by implementing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reliable performance while adhering to best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promoting high coding standards while fostering a supportive culture of development and troubleshooting best practices within the engineering team to improve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for software components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enhanced defect detection rates and improved the overall software quality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interfaced with various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robust communication between components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performance monitoring and network diagnostics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identification and rectification of bottlenecks in software deployment and operational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concerted troubleshooting efforts during incident resolution, leveraging a strong understanding of systems and network configurations to quickly diagnose and mitigate issues encountered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refining support and escalation processes, promoting a proactive approach to system enhancements focused on improving customer satisfaction and reducing escalations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analysis and optimization for legacy systems, recommending and integrating new technologies that significantly increased application throughput and responsiveness while maintaining security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within existing applications to enhance functionality and user experience,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align with organizational objectives in digital transformation.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