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Lead with 9 years of experience in software development, specializing in web and mobile applications. Expert in Java, AWS, and architecting scalable backend systems. Proven ability to modernize legacy systems and drive engineering excellence through collaboration and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C#,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Node.js, React, Angular, Flask, Hibernate,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MSSQL, PostgreSQL, MySQL, DynamoDB, MongoDB,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gRPC, WebSockets, SOAP, Apache Kafka, RabbitMQ,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Agile, Scrum, TDD, CI/CD, JIRA, Confluence, Visual Studio Code,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complex backend systems, applying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architecture and performance of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code to production as a player-coach, fostering a culture of excellence among team members through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hands-on guidance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modernization of legacy systems, using tools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improved performance, maintainability, and alignment with contemporary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end-to-end feature development cycles, translating business requirements into technical specifications, and efficiently deploying updates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helping to foster their </w:t>
      </w:r>
      <w:r w:rsidRPr="00745DD3">
        <w:rPr>
          <w:rFonts w:ascii="Roboto Light" w:eastAsia="Roboto Light" w:hAnsi="Roboto Light" w:cs="Roboto Light"/>
          <w:b/>
          <w:bCs/>
          <w:color w:val="404040" w:themeColor="text1" w:themeTint="BF"/>
          <w:sz w:val="20"/>
          <w:szCs w:val="20"/>
        </w:rPr>
        <w:t xml:space="preserve">technical 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instilling a high standard for quality by sharing knowledge in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infrastructure, and engineering teams, leveraging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alignment on strategic goals and deliver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APIs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various services and improving real-time interactions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Agile methodologies, enhancing team productivity and collaboration while consistently meeting project deadlines and ensuring high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deployment, ensuring consistent and efficient provisioning of resources in cloud environments, greatly improving time-to-market for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such as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to enhance real-time processing capabilities and system responsiveness within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encouraging input and ideas while ensuring mutual respect and support among team members to achieve shared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guidance and feedback during architecture discussions, enabling engineers to develop innovative solutions while maintaining code quality and adhering to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practices for backend systems, using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observability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leveraging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development processes, such as utilizing GitHub Copilot to enhance productivity in coding tasks, resulting in faster feature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technical direction and project priorities, maintaining a focus on delivering value-added experiences for both internal stakeholders and end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integration of best practices in software development and maintaining high standards for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services, enabling connectivity and interfacing between multiple frontend frameworks and backend systems, enhancing user interactions and service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Agile/Scrum practices, contributing to iterative development cycles and adaptations based on feedback, while fostering strong collaboration among diverse teams that led to successful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retrieval and storage, employing advanced queries and indexing strategies to optimize application performance and ensure timely data insights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objectives and deliverables, maintaining a clear focus on quality assurance and end-to-end testing procedures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collaborative development efforts, and ensuring effective team communication and seamless integration of changes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deep analysis and debugging techniques, leveraging profiling tools to identify bottlenecks and drive optimizations that improved 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reviews, assessing technology stack choices and advocating for the adoption of modern tools and frameworks that fostered enhancements in development workflows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increasing the coverage of unit tests and minimizing regression issues during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creating technical documentation that served as a valuable resource for new team members and enhancing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debug, and manage applications efficiently, ensuring optimal performance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initiatives focused on improving existing software architectures, thereby enhancing maintainability, scalability, and compliance with relevant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