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Resourceful software engineer with 9 years of experience specializing in web and mobile applications, automation, and systems stability. Adept at troubleshooting and optimizing systems, with expertise in Linux, Python, and QA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Bash, Go, Java, HTML/CSS,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Flask, Django, React, Vue.js, Bootstrap, jQuery,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Configuration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Jenkins, Docker, Kubernetes, Git, CI/CD,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Postman, Jest, Cypress, Nagios, Grafana,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OracleDB, Cassandra,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 a System Engineer, diagnosed complex software, system, and infrastructure issues, leveraging strong analytical skills while employing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command-line knowledge and troubleshooting frameworks to enhance service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as a key technical point of contact for resolving escalated incidents, applying collaborative problem-solving methods to create actionable conclusions that improve systems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proactively in technical support for deployments, ensuring successful configuration and maintenance of both software and hardware systems through hands-on engagement and detailed documentation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quality assurance efforts by writing detailed test cases and maintaining an extensive suite of automated tests, ensuring optimal performance, adherence to standards, and seamless usability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scripts for system automation,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processes for deployment and monitoring, which improved system observability significantly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internal operations by identifying and automating repetitive tasks, embracing industry trends in automation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improved team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processing by leveraging strong familiarity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API integrations, creating well-structured queries to improve performance in our data-driven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monitoring systems through proficiency in logging frameworks and setup,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proactive system observability and incident response 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automation of infrastructure provisioning,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reproducible environments, significantly enhancing delivery speed and reducing configuration drift.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engineering teams by continuously improving collaboration across functions, leading initiatives to share insights that fostered an agile and communicative engineering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release testing and validation efforts, ensuring that new features were pivoted through structured QA processes that upheld software quality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problem-solving mindset to break down sophisticated technical problems into actionable steps, aligning both team strategy and operational goals to bolster productivity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Prioritized learning and applied new systems, tools, and technologies quickly, demonstrating a strong curiosity and adaptability while embracing the evolving technology landscape in the health tech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responsibility for ownership of critical issues, demonstrating initiative by asking probing questions and escalating issues to advance troubleshooting procedures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clear, concise communication to coordinate effectively with important stakeholders, contributing positively to cross-functional engagements to address technical challenges and foster collaborative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functionality and integration of backend services with compelling UI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at Microsoft to formulate and implement innovative solutions, demonstrating strong problem-solving skills and dedication to meeting project deadlines and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application performance through detailed support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enhancing deployment efficiency and reducing rollback occurrences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QA testing and helped initiate automated test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resulting in increased coverage and a reduction in production bugs over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requirements and feedback outlining software features, which led to improved user experience based on comprehensive user research and application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and pinpoint bottlenecks, allowing for rapid problem resolution and optimization strategies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cloud-based services through thorough planning and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an organizational transition to modernized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Logstash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actionable insights into system operations and improved our overall monitoring capabilities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developer pairing sessions, promoting best practices and knowledge sharing amongst team members, thereby fostering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internal tools and processes, ensuring knowledge transfer and clarity on best practices for future team onboarding and project handoff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collaborations by implementing API-driven architecture to enhance service integration across business units, streamlining operational workflows effectively and reducing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development teams to create isolated environments that improved compatibility and reduced deployment conflicts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