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over 9 years of experience in backend development, specializing in fintech and web3 applications. Proven ability to architect and optimize complex systems that handle substantial transaction volumes. Adept at collaborating within high-performance teams to deliver innovative solutions. Recognized for strong problem-solving skills and a tenacious mindset.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Go, Rust, Solidity, TypeScript,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Spring Boot, GraphQL,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Cryptography &amp; Blockchain: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Blockchain, Smart Contracts, Tokenization, Decentralized Applications, Cryptographic Algorithms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for thousands of concurrent transactions and ensuring seamless user experiences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microservices architecture to improve application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container orchestration and management across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complex financial systems, ensuring the security and integrity of transactions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smart contracts.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including unit tests and integration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reliability and stability of the software products released.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mentored a team of engineers, fostering collaboration and knowledge sharing to elevate project delivery velocity and software quality, while maintaining a strong focus on fintech and web3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maintain high coding standards and promote best practices among team members, leading to increased productivity within the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blockchain solutions into existing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Ethereum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enable on-chain financial transactions with a focus on user empowerment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ensure system scalability and resilience, implementing auto-scaling strategies that adapted to fluctuating transaction loads without compromising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that facilitate secure and efficient communication between frontend applications and backend services, adhering to RESTful principles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where applicable.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incorporated emerging technologies and industry trends to enhance product offerings and maintain competitive advantages in the fintech landscape, particularly in the realm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models and optimized database 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financial record keeping, achieving minimal latency and high availability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reducing turnaround time for new feature releases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product requirements and ensure alignment with business objectives, demonstrating agility and adaptability in a rapidly changing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and conducted root cause analysis on production issues, implementing improvements that resulted in enhanced system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feedback and continuous improvement, utilizing agile methodologies to adapt project plans and deliver value-driven enhancements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company's main product and ensuring backend efficiency, reliability, and security with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a cloud-based infrastructure, resulting in improved performance and reduced operational costs,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payment processing, enhancing transactional capabilities and ensuring secure, compliant operations in a dynamic marketplace, while maintaining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processing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high-speed data retrieval and effective caching strategies that elevated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databases and queries, leading to faster application response times and overall user experience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translate them into technical specifications, effectively bridging the gap between stakeholders and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planning, retrospectives, and daily stand-ups to ensure project deliverables were met on time while encouraging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architecture and provided recommendations for improvements and defactoring for increased maintainability and performance, prioritizing user-experience-centric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development, offering guidance on project work, code reviews, and technology choices.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logging and monitoring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crucial insights into application performance and user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for user management, enhancing security protocols and user experience through simplified access and permissions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technical documentation efforts, ensuring code integrity and knowledge sharing within teams while contributing to a comprehensive onboarding process for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