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over 11 years of experience in backend development focused on scalable and efficient systems design. Expertise in Java, Scala, and SQL along with a strong foundation in software architecture and critical thinking. Proven track record in leading complex projects while employing machine learning techniques to enhance healthcare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C#, SQL, Go, Ruby,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Akka, Hibernate, Django, Flask, Express.js,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Oracle,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Jenkins, Maven, Gradle, Visual Studio Code, Eclipse,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designing and implementing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system, ensuring improved data handling and optimized performance for healthcare applications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data analysis and processing within healthcare claims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prioritize product features against technical debts, enhancing the quality of our product suite while ensuring alignment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Akka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operations, focusing on reliability and scalability in interactions between components in the healthcare data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excellence in code quality and reducing deployment issues, resulting in faster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existing codebases,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to enhance maintainability and readability across legacy and new systems, ensuring long-term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backend technologies,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best practices in coding standards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on new features; advocated for robust architectural changes that resulted in more efficient processing and handling of large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improve collaboration within the team while balancing stakeholder expectations and technical realities to deliver high-value solutions based on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intervention and driving continuous integration and delivery processes for greater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 best practices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team's competence and productivity in health-tech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assessing and integrating emerging technologies, focusing on optimizing claims processing to mitigate financial risks for clients and enhance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 migrations and cleanups, ensuring the integrity and security of sensitive healthcare information stored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adhering to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uptime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to gather insights and requirements, translating their feedback into actionable improvements that align with strategic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systems to support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improving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enhancing the service’s reliability for enterprise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CI/CD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delivery processes and increasing deployment frequencies by reducing regression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and prioritize backend system requirements, ensuring alignment with user needs and firm deadlines for product launches in a very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SQL queries and implemented database indexing techniques to enhance application performance, focusing on large datasets and complex data relationships prevalent in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design and architecture discussions, contributing to decision-making about tech stacks and advocating for effective solutions that improve scalability and maintainability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fellow engineers in best practices for relational database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fostering skill development and encouraging knowledge sharing sessions across the tech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workflows and enhanced user interfaces by crafting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processing efficiency, significantly reducing manual input errors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tasks and projects asynchronously, employing Agile (Scrum) methodologies to foster teamwork and improve task management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adherence to quality standards and coding polymorphism for better performance in distributed systems, ultimately reducing bugs 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documentation to foster knowledge retention and ensure process clarity, enabling new team members to onboard quickly and effectively in the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legacy code refactoring initiatives that improved the maintainability of existing applications and enabled ongoing development efforts aligned with modern best practices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QA teams and stakeholders to ensure product requirements were met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