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focusing on web and mobile applications. Expertise in AI/ML frameworks, end-to-end deployment, and MLOps practices, with a proven track record in cross-functional collaboration and innovative problem 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SageMaker, Vertex AI, DVC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Pandas,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Containerization/Orchestration: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seamless deployment across cloud platforms while enhancing scalability, reliability, and performance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evaluate business objectives, translating these into innovative technical solutions that improved decision-making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implementing efficient data preprocessing and feature engineering practices that significantly improved model accuracy and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continuous monitoring of models, including version control and performance optimization to prevent model drift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data scientists, fostering technical growth and ensuring adherence to infrastructure and architectural principles through best practices in coding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integrating applicable innovations into existing infrastructure, and aligning with ethical and security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shaping the technical strategy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collaborating with engineering leadership to align architectural guidelines and set future developments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machine learning workflows, enhancing collaboration across teams while simplifying complex processes in the model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 to align technical efforts with business value, ensuring that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consistently met ethical standards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experimenting with advanced paradigms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integration with existing systems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employing techniques to optimize performance and scale systems efficiently across varied environments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through workshops and technical presentations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compliance measures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lifecycles, focusing on data privacy, bias mitigation, and explainability of models, thereby enhancing transparency in autonomous decision-making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performance metrics, applying insights to refine and adapt strategies that improved overall operational efficiency and reduced time-to-market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ethics and best practices, aligning team efforts with organizational goals to foster a responsible approach to technology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interfaces while adhering to modern development standards and collaborative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 processes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Agile practices to ensure efficient and timely delivery of functional software releases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libraries to establish seamless integrations that boosted application performance and user satisfaction, focusing on robust data and feature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implementation of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deployment and scaling of applications for improved accessibility and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driving overall application performance by implementing best practices for data retrieval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unit and integration testing to maintain high-quality coding standards,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interfaces, resulting in improved user engagement and satisfaction through effective design patterns and principles in technology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collaborative sessions, fostering a supportive team culture focused on continuous improvement and adherence to best practices in software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compliance measures to ensure systems met organizational standards and industry regulations, thus safeguarding user data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enhancing scalability across cloud environments while ensuring high availability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team retrospectives and brainstorming sessions to evaluate project progress, identify areas for improvement, and incorporate feedback received from peer reviews and user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deployment procedures, enhancing knowledge transfer and ensuring sustainability of software solutions in the long 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enhance collaborative technologies, bridging gaps between teams and increasing efficiency through shared communication tools and integrated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presented innovative solutions to internal technical challenges, proposing modern architectures and frameworks that demonstrated foresight in technology adaptation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experiments, collaborating with data scientists to analyze data patterns and optimize performance across existing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