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software development experience specializing in web and mobile applications. Expertise in building robust monetization systems, providing excellent user experiences, and implementing innovative solutions. Adept at collaborating with cross-functional teams to deliver high-quality products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MySQL,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Systems and APIs:</w:t>
      </w:r>
      <w:r w:rsidRPr="00745DD3">
        <w:rPr>
          <w:rFonts w:ascii="Roboto Light" w:eastAsia="Roboto Light" w:hAnsi="Roboto Light" w:cs="Roboto Light"/>
          <w:color w:val="404040" w:themeColor="text1" w:themeTint="BF"/>
          <w:sz w:val="20"/>
          <w:szCs w:val="20"/>
        </w:rPr>
        <w:t xml:space="preserve"> Stripe, PayPal, Square, Braintree, Payment gateways,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extensive backend and frontend systems for monetization features,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seamless user experiences for subscriptions and purchasing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user challenges into effective technical solutions, enhancing the overall user interface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accessibility standards thoroughly.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payment processing systems to ensure security and compliance with financial regulations, implementing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transactions and validating payment data using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interfaces for complex monetary transactions, utilizing design patterns that support scalability and engaging functionality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software development, focusing on code quality and encouraging knowledge sharing during bi-weekly technical design reviews to elevate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features to empower creators with pricing, revenue tracking, and performance metrics,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automatic testing and deployment cycles, thereby reducing time to market for new features and enhancements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QA processes, ensuring the reliability and accuracy of financial transaction processing with extensive use of unit testing frameworks and monitoring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demonstrating strong interpersonal and communication skills to address project challenges proactively and drive the team’s success in meeting critical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for better performance and security by reviewing architectural decisions and implementing industry-standard coding guidelines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integration/continuous deployment (CI/CD) pipelines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creating a replicable development workflow for new features and maintaining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data analytics to iterate features continually, aligning product goals with user needs and market trends within the rapidly evolving AI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with adherence to RESTful principles to facilitate seamless interaction with various internal and external services aimed at enriching user experience in monetization.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develop detailed project requirements, ensuring alignment with business objectives and enhancing solution feasibility through agile methodologies and user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team members, focusing on the integration of new technologies and frameworks essential for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production-grade applications focused on optimizing client-server performance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implementing methodologies to ensure project milestones were met efficiently and effectively through collaborative efforts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web applications with responsive layouts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journeys and enhanced accessibility standards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 APIs to support various web and mobile applications, achieving organizational goals for connectivity and user interaction within enterprise software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develop user-friendly interfaces, emphasizing visual appeal and functional design principles in feedback-driven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various project needs including cloud-based and on-premise deployments for scalable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extensively, promoting a culture of learning and knowledge sharing among engineers while ensuring best practices of coding standards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structures and algorithms to resolve performance bottlenecks, enhancing system efficiency and responsiveness in high-volume transaction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planning sessions, providing insight into best practices and modern development frameworks to align technology decisions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unit tests and integration tests to ensure system reliability, leveraging testing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high-quality code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product and engineering teams, demonstrating strategic thinking in consumer engagement and market positioning through technical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strategies for existing applications, identifying areas of improvement through detailed analysis and implementing changes to enhance overall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