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engineer with 9 years of experience specializing in web and mobile applications. Proven expertise in cloud-native application development, AI-driven solutions, and optimizing developer experiences through scalable architectures and enhanced security protocols.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Python, JavaScript, TypeScript, SQL, HTML, CSS,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Spring Boot, Node.js, JPA, Express, Django, Flask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and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GCP, Docker, Kubernetes, CI/CD, Jenkins, CircleCI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Redis, Elasticsearch, Oracle, MariaDB,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and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 API, GraphQL, Git, GitHub, GitLab, Terraform, Apache Kafka, RabbitMQ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Dynamic role focused on designing scalable, explainable architectures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AI-assisted access models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collaborating with cross-functional teams to ensure alignment with CVS Health's strategic business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Spearheaded the development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web-based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enhance the productivity and efficiency of CVS Health engineers,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deliver high-quality features continuously.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Established and maintained clear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automation workflows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seamless interactions with internal platforms, optimizing access feature lifecycle management through a developer-centric approach.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Partnered closely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and security teams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signal quality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model outcomes while embedding necessary compliance measures into existing platforms to ensure secure access governance.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Influenced product architecture by advocating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best engineering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conducting thorough design reviews, and mentoring junior engineers to foster innovation and maintain high coding standards across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Championed the embedding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auditability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policy enforcement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platform designs, ensuring that governance requirements reinforce developer velocity without hindering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Provided technical leadership and mentoring to junior engineers, significantly improving team efficiency while building a culture of continuous innovation and accountability within the software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Drove cross-team collaborations between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identity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platform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organizations, ensuring alignment in architectural standards and increasing the overall quality of development practices across CVS Health.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Launched initiatives to integrate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Test-Driven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 that elevated software quality and reduced time to resolution for production issues.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Researched and implemented new technologies and approaches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cloud-native application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emphasizing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containerization to achieve scalability and reliability in deployment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Facilitated regular technical discussions and workshops to foster knowledge sharing within engineering teams, enhancing the overall technical landscape by introducing modern tools and practices to all stakeholders involved.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Developed and maintained documentation for the overall architectural design and workflow, ensuring transparency and facilitating easier onboarding for new engineering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Actively engaged with stakeholders to continuously gather feedback on tooling enhancements and platform performance, driving iterative improvements based on real user needs in a dynamic healthcare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development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participating in scrum ceremonies and retrospectives to foster a culture of accountability and continuous improvement among all engineering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Collaborated with cross-functional teams across CVS Health to ensure the integration of innovative health technology solutions that simplified user experiences across various platforms.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Designed and developed scalable applications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a dynamic environment,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 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to enhance application stability and scalability.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Engaged in the complete software development life cycle, ensuring timely delivery of high-quality products while adhering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development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within cross-functional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Built modular and responsive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 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enhancing user experience and optimizing performance across various devices.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Conducted regular code reviews and design discussions that aligned software solutions with business goals, maximizing productivity while fostering innovation within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Optimized database performance by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solutions, allowing seamless interaction with the application's backend components.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Participated in the architecture and design of robust deployment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the organization's deployment effectiveness.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Championed the implementation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source control 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version control systems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collaboration within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Enhanced application performance and reliability through effective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container orchestration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optimize service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Developed back-end services using established design patterns and programming languages, establishing a solid foundation for scalable and maintainable software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Created and optimized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protocols, enabling seamless integration between various services and maintaining high performance across the software ecosystem, promoting effective inter-service communication.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Spearheaded the enhancement of existing systems by identifying bottlenecks and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new functionalities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address critical business requirements, driving operational efficiencies and improved user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Championed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advocating for test automation frameworks that ensure product reliability and facilitate rapid deployment cycles, fostering a culture of quality within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