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focusing on building scalable web and mobile applications. Proven track record in developing consumer-centric products and leading technical initiatives in collaborative environments, fostering innovation and quality in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Flux, Context API,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design and implementation of innovative product features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and design teams to realize a seamless user experience for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collaboration and continuous improvement in coding practices, enhancing team efficiency and ensuring high-quality output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maintainability and readability, resulting in a significant decrease in production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across devices, thereby enhancing customer satisfaction and engagement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reliable releases while maintaining high availability and performance standards for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adherence to best coding practices, improving overall code quality and team productivity through constructive feedback and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identified opportunities for feature enhancements, leveraging user feedback and analytics to inform product iterations and drive business value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align engineering efforts with company objectives, significantly contributing to product roadmap discussions and prioritization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performance monitoring and testing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responsiveness and reliability after each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codebase, enabling scalable and predictable state management in large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facilitated regular team workshops and knowledge-sharing sessions to keep pace with emerging technologies and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regulatory standards and best practices across our software projects, aligning with industry standards for security, privacy, and accessibility as required by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internal documentation to streamline onboarding processes for new engineers, enhancing team synergy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communication and project tracking, resulting in clearer priorities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stakeholders, including customers and partners, to gather insights and iteratively improve product offerings based on direct feedback and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tools and systems to better meet user needs and streamline operations for a growing customer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clarify requirements and establish project timelines, enabling timely delivery of features and improvements aligned with company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software solutions from the ground up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secure, scalable, and easy to maintain in a highly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maximizing iterative progress through daily stand-ups and sprint planning sessions, thus increasing team accountability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high-quality applications through automated testing processes, reducing time spent on manual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front-end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create dynamic user interfaces and improve overall application responsiveness, directly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review processes, promoting high coding standards, and ensuring best practices across multiple teams, thus improving the overall quality of deliverables and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introduced new tooling and development processes, such as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reducing deployment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performance-driven RESTful services, ensuring optimal data retrieval processes and scalability in handling increasing user loads, thereby directly contributing to application success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opportunities, including attending tech meetups and workshops, enhancing personal and team technical capabilities to stay ahead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Adjusted project roadmaps based on in-depth analysis of user feedback, leading to prioritized features that directly align with user needs and enhance overall platform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knowledge bases to document technology stacks and solutions explored, promoting a culture of learning and continuous development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