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robust web and mobile applications. Proven expertise in AI/ML model production, data pipeline architecture, and building scalable cloud-native systems. Strong collaborative skills with a focus on delivering high-performance and reliable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Node.js, Vue.js,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Lambda, S3, SageMaker, Kinesis,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Kafka,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Kubernetes,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data processing and significantly improved the user experience for hundreds of thousands of real estate professionals utilizing the Lone Wolf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ingestion and transformation of large datasets that powered AI feature delivery effectively and efficiently across multiple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of 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ensuring reliability and performance were prioritized while collaborating closely with cross-functional product teams for successful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technical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defining best practices for model serving, data transformation, and rollout strategies that significantly improved system robustness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strategic decisions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frameworks, which enhanced the overall interoperability and performance of the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technical advisor across engineering teams, providing architectural guidance that helped product teams quickly and efficiently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their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validated new features rapidly, building proof-of-concepts that effectively demonstrated operational feasibility for the AI-powered systems prior to full-scale implementation, minimizing development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efficiencies, optimizing system performance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and 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which significantly improved latency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team environment and sharing insights on emerging technologies and frameworks, which empowered the team to adopt leading-edge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ensure adherence to best practices and improve the quality of the overall engineering output and AI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adaptability of engineering processes by incorporating agile practices that enhanced collaboration between teams, optimizing time-to-market for new AI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data security measures and ensuring compliance with regulatory standards, successfully integrating secure practices into the AI development lifecycle while maintaining user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communications to align technical strategy with business goals, effectively addressing feedback to iterate on product features based on real estate professional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evaluations of the production systems to identify optimization opportunities, leading to decisions that enhanced the scalability and reliability of AI-driven applications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best practices from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propelling the organization ahead of competitors with cutting-edge technologies and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environment, effectively supporting commercial applications through service-oriented architecture principles for enhanced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productionize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hands-on experience in developing services that leveraged machine learning capabilities for enterprise-level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with client applications, ensuring efficient data access and usage through optimized query strategies and high-performance backends.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codebases across diverse teams, emphasizing a commitment to writing high-quality code and performing rigorous testing to uphold the reliability standards expected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enhancing development cycles with continuous integration solutions across various applications that supported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defined long-term product strategies, ensuring alignment with engineering efforts while fostering innovation in technology utilization within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microservices, facilitating better modularization and maintainability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retrieval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in data-driven processes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culture of continuous learning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critical application issues, utilizing strong analytical skills to develop effective solutions for customer-facing features around AI enhancements at a large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of cloud service implementations, providing recommendations for optimizations that directly improved overall service reliability and user satisfaction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and advocating for agile project management practices, effectively leading sprint retrospectives and planning sessions to drive continuous improvement efforts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