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developing high-quality web and mobile applications. Expertise in .NET/C#, AWS, and advanced database technologies with a commitment to delivering optimal solutions for GPS asset tracking and monitoring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T-SQL, HTML/CSS,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MVC, NUnit,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CloudWatch, AWS RDS, AWS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NoSQL, Relational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IAM, Looker, Telerik Reporting, Git, Box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.NET/C#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GPS tracking, improving operational efficiency and client satisfaction through intuitive user interfaces and backend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system’s modularity, enabling rapid deployment, and facilitating a smoother user experience with real-time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frameworks, significantly improving application reliability and decreasing downtime by addressing critical issues pre-release.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feedback and develop feature enhancements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deliverables matched client expectations and contributed to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handle event-driven data processing tasks, streamlining workflow and supporting scalability for increased application loads during peak operational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relational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migrating legacy data to new structures while ensuring data integrity and availability during transitions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secure and efficient APIs for mobile and web applications, enabling seamless communication between various components of the asset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Telerik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 Report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real-time analytics on asset performance and location data, tailored to client specifications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successful overhauling of legacy systems, fostering a collaborative environment that encouraged innovation while enhancing technical skills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supported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enhancements and troubleshooting issues in production that improved overall system performance and resilience against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CLR 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handling and transition during heavy workloads while adhering to best practices in database management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sustained software quality and performance by identifying potential issues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diagnosing anomalies and implementing corrective measures to ensure high availability and reliability across all services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technologies, applying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 to improve tracking systems and enhance the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team members, enhancing collective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technologies, and implementing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that contributed to improved user engagement and increased functionality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regularly collaborating with stakeholders to define project scope, prioritize development goals, and adhere to timelines while maintaining flexibility for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existing applications to expand functionality and streamline user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enhance the overall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scalable applications while optimizing data workflows and application performance metrics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fostering a supportive and educational environment that strengthened the team's technical abilities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contributions, tracking changes, and enhancing collaborative efforts among the development team, ensuring project continuity and history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increased client satisfaction and engagement rates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projects from legacy systems to modern architecture, significantly improving performance, maintainability, and user experience through iterative development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meetings to understand project requirements, providing valuable technical insights that directly influenced feature development and project direction to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high-traffic applications, optimizing performance through effective load balancing and ensuring smooth user experiences during peak usage periods, enhancing retention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end-user guides to facilitate seamless knowledge transfer and empower clients, ensuring they can maximize the value of implemented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methods for addressing the evolving needs in asset tracking and resource management, effectively translating these insights into practical solutions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