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4382B3DA" w:rsidR="00382F72" w:rsidRPr="00BF66CF" w:rsidRDefault="00167107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John Lee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19C502FE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98</w:t>
      </w:r>
      <w:r w:rsidR="002B26C6">
        <w:rPr>
          <w:rFonts w:ascii="Roboto" w:eastAsia="Roboto" w:hAnsi="Roboto" w:cs="Roboto"/>
          <w:color w:val="404040" w:themeColor="text1" w:themeTint="BF"/>
          <w:sz w:val="18"/>
          <w:szCs w:val="18"/>
        </w:rPr>
        <w:t>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Irvine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bookmarkStart w:id="0" w:name="_Hlk189416996"/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CA 92618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</w:instrTex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jlee.app712@gmail.com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674F28" w:rsidRPr="00CB1749">
        <w:rPr>
          <w:rStyle w:val="Hyperlink"/>
          <w:rFonts w:ascii="Roboto" w:eastAsia="Roboto" w:hAnsi="Roboto" w:cs="Roboto"/>
          <w:sz w:val="18"/>
          <w:szCs w:val="18"/>
        </w:rPr>
        <w:t>jlee.app712@gmail.com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Dynamic Senior Software Engineer with 9 years of experience specializing in web and mobile applications, particularly in the blockchain space. Proven track record in designing, developing, and maintaining scalable applications with a focus on JavaScript, CSS, HTML, and design systems in a remote environment, driven by a commitment to innovation and excellence.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JavaScript, TypeScript, HTML, CSS, Solidity, Rust, Python, Go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Vue.js, Svelte, Node.js, Express.js, Dthree.js, Redux, Next.js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Web3 &amp; Blockchain: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Ethereum, Internet Computer, NFT Standards (ERC-721, ERC-1155), Smart Contracts, Web3.js, Ethers.js, IPFS, Chainlink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Design &amp; 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Figma, Sketch, Adobe XD, Git, GitHub, Docker, Jest, Webpack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Testing &amp; Deployment: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Cypress, Jasmine, Mocha, CI/CD, Travis CI, Jenkins, Vercel, Heroku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492C356B" w14:textId="0D04EFE2" w:rsidR="005341FD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University of California, Los Angelas</w:t>
      </w:r>
      <w:r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>–</w:t>
      </w:r>
      <w:r w:rsidR="005341FD"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Los Angelas</w:t>
      </w:r>
      <w:r w:rsidR="005341FD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CA</w:t>
      </w:r>
      <w:r w:rsidR="005341FD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December</w:t>
      </w:r>
      <w:r w:rsidR="005341FD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7</w:t>
      </w:r>
    </w:p>
    <w:p w14:paraId="00C60EA3" w14:textId="18499A4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BS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,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B253635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>
        <w:rPr>
          <w:rFonts w:ascii="Roboto" w:eastAsia="Roboto" w:hAnsi="Roboto" w:cs="Roboto"/>
          <w:sz w:val="22"/>
          <w:szCs w:val="22"/>
        </w:rPr>
        <w:t>Sep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741BCC">
        <w:rPr>
          <w:rFonts w:ascii="Roboto" w:eastAsia="Roboto" w:hAnsi="Roboto" w:cs="Roboto"/>
          <w:sz w:val="22"/>
          <w:szCs w:val="22"/>
        </w:rPr>
        <w:t>Feb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745DD3" w:rsidRDefault="00674F28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" w:eastAsia="Roboto" w:hAnsi="Roboto" w:cs="Roboto"/>
          <w:sz w:val="22"/>
          <w:szCs w:val="22"/>
        </w:rPr>
        <w:t>Point B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Remote in Seattle</w:t>
      </w:r>
      <w:r w:rsidRPr="00674F28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WA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developed multiple highly interactive user interfaces for NFT-based games,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optimized state management strategies to enhance performance and user experience significantly.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Lead architecture discussions to establish scalable frameworks for building next-gen blockchain applications, ensuring robust integration with the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Internet Computer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fostering innovation among team members.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the UX/UI teams to create dynamic and engaging designs, implementing design systems that adhere to modern principles and improve consistency across products.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and contractor software engineers, providing comprehensive code reviews and hands-on guidance to foster their development and adherence to best practices in software craftsmanship.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extensive testing and debugging using modern JavaScript testing frameworks, ensuring high-quality software releases that meet client expectations and enhance overall project stability.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agile project management practices within the remote team, ensuring transparency around progress and fostering an environment of collaboration and mutual accountability among engineers.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the continuous improvement of product delivery by refactoring legacy code and integrating modern features into existing applications, enhancing their scalability and performance.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proactive troubleshooting of live environments to resolve issues promptly, reducing downtime and ensuring a seamless user experience for NFT marketplace customers.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product strategy discussions with executive leadership, leveraging technical insights to inform decision-making and prioritize development efforts aligned with market needs.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Explored and integrated emerging blockchain technologies,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Chainlink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for enhancing NFT functionality and ensuring smart contract reliability, reinforcing the product's competitive edge.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Proactively researched industry trends and conducted competitor analysis to propose innovative ideas that shape product offerings, embracing a mindset of continuous improvement and creativity.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Built and maintained collaboration tools to streamline remote communications, enhancing team dynamics and ensuring project alignment across different time zones and work schedules.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Coordinated with cross-functional teams to align product features with customer feedback, driving user-centric product enhancements that improve engagement and satisfaction.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actively to the company's knowledge base, sharing insights from market research and technical expertise to foster a learning culture within the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CI/CD processes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Travis CI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automating deployments and increasing the reliability and speed of the development lifecycle.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1850562E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80F09">
        <w:rPr>
          <w:rFonts w:ascii="Roboto" w:eastAsia="Roboto" w:hAnsi="Roboto" w:cs="Roboto"/>
          <w:sz w:val="22"/>
          <w:szCs w:val="22"/>
        </w:rPr>
        <w:t>J</w:t>
      </w:r>
      <w:r w:rsidR="00412D0E">
        <w:rPr>
          <w:rFonts w:ascii="Roboto" w:eastAsia="Roboto" w:hAnsi="Roboto" w:cs="Roboto"/>
          <w:sz w:val="22"/>
          <w:szCs w:val="22"/>
        </w:rPr>
        <w:t>ul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412D0E">
        <w:rPr>
          <w:rFonts w:ascii="Roboto" w:eastAsia="Roboto" w:hAnsi="Roboto" w:cs="Roboto"/>
          <w:sz w:val="22"/>
          <w:szCs w:val="22"/>
        </w:rPr>
        <w:t>7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444422">
        <w:rPr>
          <w:rFonts w:ascii="Roboto" w:eastAsia="Roboto" w:hAnsi="Roboto" w:cs="Roboto"/>
          <w:sz w:val="22"/>
          <w:szCs w:val="22"/>
        </w:rPr>
        <w:t>Ju</w:t>
      </w:r>
      <w:r w:rsidR="00412D0E">
        <w:rPr>
          <w:rFonts w:ascii="Roboto" w:eastAsia="Roboto" w:hAnsi="Roboto" w:cs="Roboto"/>
          <w:sz w:val="22"/>
          <w:szCs w:val="22"/>
        </w:rPr>
        <w:t>n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6D29389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880F09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Irvine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CA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scalable web applications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HTML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performance optimization and responsive design to enhance user engagement for Microsoft products.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the full software development lifecycle, collaborating with cross-functional teams to gather requirements and implement features that align with user needs and business goals.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Researched and integrated modern web technologies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which allowed for more efficient development practices and enhanced user experiences on various projects.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product teams to redefine project scopes based on feedback and technological advancements, striving to align software solutions with market requirements.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Provided mentorship and support for new hires, fostering a culture of learning through code reviews and collaborative projects within the development team.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user acceptance testing, ensuring that applications delivered met the specified requirements and maintained high standards of quality before deployment.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existing applications by implementing modern design patterns and architectures that increased maintainability and scalability, reducing technical debt across projects.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internal tools through innovative feature implementations, contributing to improved development workflows and increased productivity for software engineers.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continuous integration setup for projects, utilizing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automate testing and deployment processes, resulting in a more streamlined release cycle.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agile methodologies, facilitating daily stand-ups and sprint reviews for better project management and communication amidst team members spread across diverse locations.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comprehensive documentation that outlined best practices, coding standards, and project goals, supporting knowledge transfer among team members as well as providing onboarding material.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Leveraged programming skills to enhance data visualization features of Microsoft products, collaborating with data teams to build dashboards and reporting tools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D3.js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67107"/>
    <w:rsid w:val="0017427B"/>
    <w:rsid w:val="001C24F8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5341FD"/>
    <w:rsid w:val="00575420"/>
    <w:rsid w:val="00591289"/>
    <w:rsid w:val="0059538F"/>
    <w:rsid w:val="005F6652"/>
    <w:rsid w:val="00626CF0"/>
    <w:rsid w:val="006317A3"/>
    <w:rsid w:val="006479CD"/>
    <w:rsid w:val="00674F28"/>
    <w:rsid w:val="006802AC"/>
    <w:rsid w:val="006B0D16"/>
    <w:rsid w:val="00723CBA"/>
    <w:rsid w:val="00741BCC"/>
    <w:rsid w:val="00750E32"/>
    <w:rsid w:val="007C21C7"/>
    <w:rsid w:val="00805E3E"/>
    <w:rsid w:val="0085731E"/>
    <w:rsid w:val="00880F09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EA7076"/>
    <w:rsid w:val="00ED4CFC"/>
    <w:rsid w:val="00EF5FC5"/>
    <w:rsid w:val="00F70CD2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1184</TotalTime>
  <Pages>1</Pages>
  <Words>61</Words>
  <Characters>444</Characters>
  <Application>Microsoft Office Word</Application>
  <DocSecurity>0</DocSecurity>
  <Lines>30</Lines>
  <Paragraphs>19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31</cp:revision>
  <dcterms:created xsi:type="dcterms:W3CDTF">2025-01-12T11:49:00Z</dcterms:created>
  <dcterms:modified xsi:type="dcterms:W3CDTF">2026-03-23T15:26:00Z</dcterms:modified>
</cp:coreProperties>
</file>