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applications, focused on building scalable solutions for privacy management. Proven expertise in collaborating with cross-functional teams to design and deliver robust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Python, Node.js, Golang,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VueJS, AngularJS, jQuery, SASS, Bootstrap,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Babel, Jest, Mocha,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Firebase, Heroku, Digital Ocean,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Continuous Integration, Continuous Deployment, Test-Driven Development, Behavior-Driven Development,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discussions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features align with customer needs and business goals, fostering an adaptive culture of quality-focused product development for the privacy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daily with product management to estimate project timelines and deliverables, maintaining a clear roadmap, and zeroing in on priorities for feature releases for improved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under challenging conditions, ensuring adaptability and responsiveness to user feedback through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the overall stability and performance of the web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maintainable,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design patterns to promote code efficiency and enhancing fluid interaction across the application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collaborative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potential improvements, while mentoring junior developers, thereby enhancing team capability and knowledge sharing across varying levels of expertise within the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improving scalability and reliability of application services in cloud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problem-solving skills to diagnose complex platform issues, developing solutions that not only fixed immediate concerns but also addressed underlying architectural problems in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ensure alignment with business objectives, maintaining excellent communication to foster a sense of team-driven accomplishment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meticulous tracking of code changes and collaborative efforts with team members for robust project management and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documentation of application functionalities and codebase to facilitate ongoing development and ease of access for new team members joining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Assimilated feedback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prioritize bugs and feature requests, illustrating a clear commitment to outstanding user experience and satisfaction as a key metric for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metrics for monitoring the application's performance post-release, analyzing key data to continuously improve features and user engagement through actionable insights on software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fostering an environment of collective ownership and accountability, which allowed team members to experiment and innovate within the parameters of product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engineering team, promoting iterative development and regular adjustments to enhance efficiencies in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workshops aimed at building a cohesive understanding of product goals, thus aligning engineering efforts across teams with both product and market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several large-scale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delivering high-performance solutions in collaboration with cross-functional teams while mentoring junior engineers in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application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optimal user experience on various devices to accommodate a wide client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facilitating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retrospectives that enhanced collaboration and efficiency in delivering software projects according to business expectations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by introducing automated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deployment errors by catching issues early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design discussions, employing best practices to ensure code quality, maintainability, and scalability while adhering to modern software development methodologies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services and APIs that were integrated into different platforms, ensuring seamless communication and data handling between front-end and back-end systems, thus enhancing the user experience considerably.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build CI/CD pipelines, thereby streamlining the software deployment process, resulting in reduced time to production and faster delivery of features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create intuitive application interfaces based on user feedback and research, leading to improved engagement metrics and satisfaction ratings from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teams to define feature sets and drive execution of tasks, ensuring alignment between technical deliverables and business objectives as the primary focus of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documentation for onboarding new developers to the team, emphasizing knowledge transfer and consistent coding standards that improved project cohesion and reduced onboarding time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frequent code reviews to maintain coding standards and foster learning opportunities among peers, while ensuring best practices were adhered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 global team to develop solutions that adhered to varying compliance regulations, showing strong adaptability to different challenges and responsibilities based on regional data privacy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