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9 years of robust experience in web and mobile application development, focusing on leveraging AI technologies and enhancing user engagement while optimizing coaching dynamics for improved wellness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TensorFlow, PyTorch,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Postman, Visual Studio Code, Webpack,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Machine Learning, Deep Learning, Data Analysis, Computer Vision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applications within a fully remote team environment, effectively collaborating with cross-functional teams to refine user engagement strategies and improve wellness outcome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AI-driven algorithms to enhance in-app coaching experiences, focusing on user data analysis to optimize behavioral psychology-based incentives for effective fitness coaching and behavioral modification.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technical team that 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and scalable infrastructure for product deployment, improving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the front-end platforms and machine learning models, significantly reducing latency in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integrate AI technologies in workflows that increased coach efficiency and user retention, resulting in improved customer satisfaction in the remote fitness coaching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the deployment process and improving the team's ability to deliver high-quality software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on best practices in application architecture, significantly enhancing the engineering team's technical competencies and fostering a collaborative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reliability, actively participating in debugging complex issues and optimizing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analytics services to collect user data, enabling the business to make strategic decisions based on actionable insights and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recruitment and onboarding of engineering candidates, helping to build a high-performing, remote culture dedicated to innovation and technical excellence in AI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lead product development cycles, ensuring timely delivery of software features aligned with company goals while promoting transparency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to guide new team members in understanding engineered systems, improving knowledge retention and facilitating smoother transitions between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peer feedback sessions, supporting team members in upskilling themselves in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features, translating business needs into technical specifications to ensure comprehensive alignment between technology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support and guidance in both technical and soft skills development to promote team cohesion and personal growth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interactions and enhancing functionality through modern frameworks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software development projects within agile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comprehensive tracking of code changes and streamline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in existing applications, analyzing code efficiency and making adjustments that led to a more responsive and user-friendly experience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implement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specified UI/UX guidelines for seamless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 to propose efficient software design patterns,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microservices architecture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web-based tools for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tasks and creating transparent communication pathways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models into production environments, focusing on ease of access and API usability for frontend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sessions for new platforms, sharing knowledge on best practices and coding standards to promote a high-performance culture and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Followed industry standards for security and compliance in software development, ensuring applications were resistant to threats and conformed to best practices in cybersecurity.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monitoring and debugging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systematic fault finding and quality assurance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quality assurance by facilitating thorough testing prior to major releases, thereby reducing unexpected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during the development process to gather feedback and requirements, translating customer needs into actionable technology solutions that effectively addressed user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