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applications. Proficient in HTML5, JavaScript, React, and CSS, with a strong understanding of industry trends and collaboration 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JavaScript, TypeScript, CSS, Sass,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Web Accessibility (a11y), UI/UX Principles, Cross-Browser Compatibility,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Libraries, Performance Optimization, Debugging Tools, API Testing, Browser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functionality and performance across multiple browsers and devices, meeting stringent industry standards for user experience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translate visual designs and business requirements into interactive and functional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user experience while effectively managing data flow across the application, demonstrating strong problem-solving abilities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modular and maintainable stylesheets, ensuring design consistency and responsiveness across various screen resolutions in web applications,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discussions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encourage knowledge sharing, ultimately improving team productivity and software quality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maintained high test coverage, crucial for timely and efficient development cycles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version control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coordinate workflows among team members, which was instrumental in managing project releases and continuous integration, leading to smoother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for cross-browser compatibility issues,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users received consistent experiences across platforms and devices, enhancing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significantly contributing to the team's knowledge growth and overall technical proficiency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by implementing code splitting and lazy loading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load times and improving overall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conducted API testing to ensure seamless integration of front-end components with back-end services, effectively collaborating with backend teams for a cohesive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atmosphere that encouraged team growth and technical development through shared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calls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routing, enhancing application functionality while maintaining clean and efficient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user experience by incorporating user feedback into application updates, showcasing strong adaptability and commitment to continuous improvement in a remote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project changes and technical specifications to ensure clarity and ease of understanding for future developers, promoting sustainable coding practices and effective team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user interfaces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practices and maintainability for long-term project viability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different stakeholders to analyze requirements and deliver valuable features as part of an iterative development process, enhancing communication strategies and aligning team goals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pages rendered beautifully across diverse devices and screen sizes, thus enhancing the overall user engagement and satisfaction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and optimization of existing codebases, conducting thorough code reviews and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performance and reduced technical debt consistently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coordinated with other developers through pull requests, enabling smooth integration of new features and efficient collaboration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planning, daily stand-ups, and retrospectives, enriching team dynamics while improving project outcomes through shared insights and reflection on past sprint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established design systems, and contributing to improved consistency across the application, significantly enhancing the user experience as a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performance testing tools to identify bottlenecks within existing applications and implementing necessary optimizations, ensuring applications ran efficiently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daily communications with team members to troubleshoot UI issues, implementing fixes and enhancements quickly to maintain a smooth development workflow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UI development, resulting in a more streamlined design process and higher-quality end products, demonstrating leadership and knowledge sharing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guidelines across teams, promoting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improve code quality and maintainability in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end users to gather feedback on application usability, applying insights to future iterations and refinements, showcasing commitment to fostering user-centric design principles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