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experience in developing and maintaining web and mobile applications, specializing in computer vision, machine learning, and full-stack development. Proven ability to design and implement robust software solutions using modern frameworks and technologies in cloud-based environments. Highly skilled in image processing and data analytics, with expertise in optimizing workflows for machine learning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JavaScript,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NodeJS, Django, Flask,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scikit-learn, Keras,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AWS, Apache Spark, Databricks,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CUDA, NumPy, Kubeflow, Snakemake, W&amp;B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image processing pipelines for real-time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OpenCV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hardware sensors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accuracy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automated data labeling and preprocessing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which significantly improved project turnaround and reduced manual workload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complete lifecycle of machine learning experiments,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metrics and optimize model performance across various computational environments in a hybrid cloud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design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hardware-in-the-loop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that validate autonomous systems,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into production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oversaw orchestration systems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CVML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workloads,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scalable and resilient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parallel data analytics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processing of large datasets for performance analysis and model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Fine-tuned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enhancing accuracy for real-time feedback systems and automated decision-making tools in operational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real-time image processing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scikit-image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robust functionalities for various vision-related tasks in embedded and cloud-based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applications through low-level model tuning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 and performance in production environments, directly impacting system responsiveness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efforts between engineering and operations teams, implementing processes that improved project efficiency and the overall software development lifecycle by fostering an adaptive work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on processes and systems used in the team, enhancing knowledge sharing and onboarding efforts while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trade shows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conferences to represent the company and identify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could drive innovation and improve existing systems, enhancing organizational competitiveness.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workshops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to enhance their skills and adapt to rapidly changing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reviews, ensuring transparency in project progress while refining and prioritizing tasks based on team feedback and product roadmaps.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loops with stakeholders to continuously refine and enhance product features based on user interaction and performance metrics.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best practices in design patterns and responsiveness to create user-centered experiences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define, design, and ship new features for various initiatives, enhancing both functionality and user satisfaction through meticulous attention to detail in front-end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strong data models and RESTful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interaction between web applications and back-end databases while ensuring data security and integrity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pipelines and improve collaboration across teams, effectively reducing bottlenecks in development and enhancing delivery speed and agility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critical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available libraries and developing custom solutions tailored to operational needs in various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database design discussing schema changes to enhance performance and scalability while ensuring data normalization principles were strictly followed in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application performance issues through detailed profiling and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optimization strategies to improve load times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engineering teams on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transition that improved system scalability and reliability while significantly reducing deployment complexities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continuous integration/continuous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frequent updates and encouraged a culture of collaboration and shared responsibility 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insights on usage patterns, providing feedback to the development team, which influenced future product iterations and significantly improved customer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enforce high standards of quality and maintainability, fostering a culture of continuous improvement and knowledge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coding skills and guiding them through complex project requirements, which improved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