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track record in building secure, scalable applications using advanced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Node.js, Django, Flask, Angular, Spring Boot, Express,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Maven, Gradle, Ansible, Travis CI,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OracleDB, Cassandra,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swift deployment of financial applications while maintaining regulatory compliance for data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optimize application performance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cloud-native technologies to enhance scalability and manage operational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applications, collaborating closely with UX/UI designers to create engaging user experiences while ensuring responsive and accessible designs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reviews, driving improvements in system design decisions to enhance performance, security, and integration with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continuous improvement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an innovative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troubleshoot complex software issues, employing excellent analytical skills to identify root causes and implement effective solutions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streamlining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security compliance, implementing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ensuring encrypted data at rest and in transit for customer-sensitive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focusing on the deployment of machine learning models that enhance the capabilities of financial products and improve customer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technology solutions at team meetings, influencing decision-makers to adopt new tools and technologies that increased operational efficiency and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maintained project documentation to ensure clarity and transparency for all stakeholders, aligning the engineering objectives with business priorities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vendors and external partners to integrate third-party tools, optimizing the overall functionality and performance of in-house applications under strict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diversity and inclusion within teams, actively participating in recruitment efforts and mentoring programs to strengthen team dynamics and ensure varied perspectives are incorporated.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community, sharing knowledge through technical blogs and presentations, which fostered engagement and inspiration among developers across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comprehensive testing strategies using both unit and integration testing frameworks, ensuring high code quality while reducing the likelihood of bugs in production deployments.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quality user solutions within an agile environment while continuously improving code base through refactoring and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implementing stored procedures, views, and indexes to enhance data retrieval speeds and overall query performance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define, refine, and deliver software requirements, ensuring alignment between engineering outputs and business objectives for multiple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server-side logic, integrating third-party APIs to enhance application features and expand sales opportunities for internal tools and client-facing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system tests to identify software defects early during the development cycle, ensuring the deployment of high-quality applications that meet user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new team members on established coding practices and software development techniques, fostering an environment of learning and continuous professional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through advanced refactoring of codebases, improving performance metrics while adopting best practices for software security and stability across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significantly to the evolution of product features and ensuring alignment with the company's technological vision across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methodologies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clear, maintainable code history while tracking progress effectively in collaborative environments for multiple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promote thorough testing practices, leading discussions to form comprehensive testing plans that prioritized end-user satisfaction and software reliability after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bottlenecks in the development pipeline, while ensuring seamless rollouts for new features across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