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full-stack web and mobile applications. Proficient in both frontend and backend technologies, including Java, Python, React, and cloud solutions. Strong advocate for developing robust, efficient, and scalable software solutions, excelling in collaborative environments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PHP, Node.js, TypeScript,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SASS, jQuery, Redux,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Boot, Django, Express.js, ASP.NET Core, Ruby on Rails, GraphQL, REST,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Kubernetes, Docker,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MongoDB, MySQL, Oracle DB,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Mocha, Jest, Postman, New Relic,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modular and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client engagement and streamline digital health services through engaging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environment, facilitating effective communication and ensuring alignment between technical solutions and business objectives, leading to enhanced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setups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ensure product integrity while optimizing test coverage across various application layers for improved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deployment speed while maintaining high availability and security standards to support scalable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architecture and development of microservices adhering to </w:t>
      </w:r>
      <w:r w:rsidRPr="00745DD3">
        <w:rPr>
          <w:rFonts w:ascii="Roboto Light" w:eastAsia="Roboto Light" w:hAnsi="Roboto Light" w:cs="Roboto Light"/>
          <w:b/>
          <w:bCs/>
          <w:color w:val="404040" w:themeColor="text1" w:themeTint="BF"/>
          <w:sz w:val="20"/>
          <w:szCs w:val="20"/>
        </w:rPr>
        <w:t xml:space="preserve">Domain 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modularity and maintainability, significantly benefitting overall codebase efficiency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with comprehensive documentation,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integration between applications and third-party services, enhancing functional interoperability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performance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development phases, which guided proactive identification of bottlenecks and aligned with organizational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full-stack development, fostering a culture of continual improvement within the team and empowering members to enhance their technical competencies and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uphold code quality and maintainability standards while encouraging innovative approaches to tackling complex challenges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changes and manage collaborative development processes efficiently, ensuring that all project contributors are synchronized in real time on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formulating technical documentation aligning with organizational compliance standards to support knowledge transfer initiatives and effective onboarding experiences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focusing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members to leverage cloud technologies effectively in container orchestration and application deployment processes for sustained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implementation of coding best practices and quality assurance processes while working on user interface components to maintain accessibility and adherence to </w:t>
      </w:r>
      <w:r w:rsidRPr="00745DD3">
        <w:rPr>
          <w:rFonts w:ascii="Roboto Light" w:eastAsia="Roboto Light" w:hAnsi="Roboto Light" w:cs="Roboto Light"/>
          <w:b/>
          <w:bCs/>
          <w:color w:val="404040" w:themeColor="text1" w:themeTint="BF"/>
          <w:sz w:val="20"/>
          <w:szCs w:val="20"/>
        </w:rPr>
        <w:t xml:space="preserve">W3C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development workflow, employing tools such as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data protection regulations and organizational policies concerning sensitive user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design iterations and enhancements for the user interface using frameworks like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consistent visual themes across various platforms and improving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interactions and driving business outcomes through efficient,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within Agile sprint teams,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management and project tracking, supporting timely delivery of software features aligned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within cross-discipline teams via well-structured code reviews, mentoring team members to adhere to efficient coding practices and improve overall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back-end architecture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storage solutions and optimizing access patterns to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application layers were robust and that critical functionalities remained intact during iterations and code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multiple client delivery projects, ensuring all software components were integrated correctly while maintaining adherence to architectural principles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specifications and user stories to capture requirements efficiently, translating business needs into functional specs that guided project teams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assess project requirements and align technical capabilities with business objectives, recommending enhancements that influenced overall systems architecture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query performances through optimization of SQL scripts and stored procedures, utilizing analysis tools to ensure efficient resource utilization and data retrieval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smooth transitions from development to production environments while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ensure the user experience on applications delivered via the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was intuitive, leading to increased user satisfaction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hackathons to innovate solutions that leverage emerging technologies and frameworks, driving a culture of innovation within the engineering team while refining personal technical skills.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