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developing high-quality web and mobile applications. Proficient in Node.js, .NET Core, and React.js with a strong focus on problem-solving and delivering scalable solutions. Adept at collaborating cross-functionally to implement strategic technology solutions that enhance customer experiences and optimize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Node.js,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Express.js, ASP.NET Core,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Jenkins, Terraform, Nginx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back-end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scalability and reliability in payment processing environments to address evolving customer and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implementation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secure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tokenization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driving significant improvements in system security and compliance while ensuring robust system functionality in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complex payment integration workflows into automated processes through innovation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migration 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which reduced manual intervention and streamlined deployment cycles for payment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engineering, product, and operations teams to conduct requirement gathering sessions, ensuring clarity of process definition and aligning development activities with strategic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improving system architecture by utilizing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CRUD 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metrics and proactive issue resolution for payment platform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practices effectively within a high-performing team, managing and participating in sprint planning, retrospectives, and reviews to continuously better processes and outcomes for payment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 and maintainable code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sufficient test coverage to ensure reliability and long-term performance of the payments technology platform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evaluations of complex technical challenges related to payment systems, proposing solutions that not only met technical criteria but also aligned with immediate business requirements for ongoing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(CI/CD) practices based on cloud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code delivery pipelines in conjunction with infrastructure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reinforcing service-oriented architecture principles that improved communication frameworks and supported seamless interaction between internal and external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developer productivity with comprehensive documentation and guideline contributions, ensuring clarity in coding standards that drive long-term maintenance and facilitate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pair programming sessions to foster development best practices across team members while promoting a culture of shared knowledge and collective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identification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opportunities, driving architectural transformations that helped migrate legacy systems to modern, scalable architectures focused on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stakeholder relationships effectively, translating technical concepts into terms suitable for non-technical audiences, facilitating deeper understanding and alignment on project development cycles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caching and asynchronous processing techniques to design solutions that boost performance significantly in high-demand payment processing scenarios.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deployment of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server utilization and improving system availability while integrating various enterprise solutions from upstream suppliers.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 strategies leveraging containerization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standardized pipeline for application deployment that improves overall coordination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and UI/UX designers to translate business requirements into technical specifications for application features, enhancing the overall usability and utility of enterprise solutions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against both relational and non-relational databases, positioning myself as a key resource in the data analysis and insights-driven feature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Followed and advocated for best practices regarding agile methodologies, promoting iterative development cycles that enabled prompt and effective responses to changing business needs in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architectural and design discussions, employing proven patterns from microservices designs to advance the flexibility of applications under development with optimal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customer-facing functionality by optimizing performance tuning initiatives across back-end services while ensuring critical user data remained secure and available during peak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troubleshooting application bugs and performance issues, employing strong analytical and problem-solving skills to deliver high-quality solutions within stringent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advanced coding techniques while ensuring adherence to best practices and design principles, enabling a more effective development process and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exploratory testing of application features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ensuring robustness and identifying performance bottlenecks prior to production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