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Solutions Integration Architect with 9 years of comprehensive experience in software development, specializing in system integration and web services design. Proficient in a blend of web services including SOAP, REST, and experienced across various industries, particularly utilities, ensuring effective solutions and client engagement. Strong background in integration architecture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SOAP, REST, WCF, XML, WSDL, XSD, JMS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Virtualization, Git,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MDMS, AMI, GIS, OMS, DMS, SCADA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Tableau, Power BI, R,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integration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with diverse teams and ensuring all customer requirements were met meticulously.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Consulted with clients to perform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mappings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bridging customer needs with Landis+Gyr's services while adhering to best practices in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delivered new service models to improve operational efficiency while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interoperability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between legacy and modern systems in the utility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solutions, minimizing disruptions and enhancing user satisfaction through timely issue resolution and communication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evolution of processes to streamline future projects and reduce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analysts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ensuring critical data remained accurate and reliable through comprehensive validation checks and client feedback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approaches for client engagement, actively cultivating relationships that drove further consulting opportunities and feedback collection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identifying potential issues during project phases, leveraging experience to anticipate challenges and implement effective solutions in line with client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company's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industry trends and proposing enhancements that aligned with technological evolution and client demands in the utility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for customers, empowering them with the knowledge needed to leverage integration solutions effectively and foster sustained value from Landis+Gyr's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multi-disciplinary teams to drive project completion, aligning technical outputs with business objectives while promoting a culture of collaboration and innovative thinking.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configurations at client sites, performing user acceptance testing to optimize integration functions within operational environments and ensuring user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new standards and guidelines for future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learning from past deployments to mitigate risks and improve service delivery timelines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project scope and timelines swiftly, promoting flexibility and responsiveness to evolving client needs over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business processes, recommended tailored integration solutions, and effectively communicated complex technical concepts to various audiences, ensuring comprehensive understanding and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central business systems and promoting high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best practices while focusing on agile methodologies to enhance product delivery velocity.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communication between microservices and third-party applications to facilitate streamlined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debugging and troubleshooting for integration issues,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web services and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that supported core business applications smoothly.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on cloud-based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architecture while ensuring secure and compliant data exchanges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utility clients to gather requirements and ensure clear communication throughout the project lifecycle, thus improving customer satisfaction and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CI/CD pipelines that facilitated rapid deployments and improved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validate software functionality,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coverage and high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phases, gathering feedback and implementing necessary improvements while fostering strong relationships with 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build scalable applications, enhancing modifiability and deployment timelines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knowledge about best practices in coding, integration, and architecture that significantly improved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